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1FCA" w:rsidRPr="00945CAE" w:rsidRDefault="00A21FCA" w:rsidP="00A21FCA">
      <w:pPr>
        <w:spacing w:after="0" w:line="480" w:lineRule="auto"/>
        <w:jc w:val="center"/>
        <w:rPr>
          <w:rFonts w:ascii="Times New Roman" w:hAnsi="Times New Roman" w:cs="Times New Roman"/>
          <w:b/>
          <w:sz w:val="24"/>
          <w:szCs w:val="24"/>
        </w:rPr>
      </w:pPr>
      <w:r w:rsidRPr="00945CAE">
        <w:rPr>
          <w:rFonts w:ascii="Times New Roman" w:hAnsi="Times New Roman" w:cs="Times New Roman"/>
          <w:b/>
          <w:sz w:val="24"/>
          <w:szCs w:val="24"/>
        </w:rPr>
        <w:t>BAB III</w:t>
      </w:r>
    </w:p>
    <w:p w:rsidR="00A21FCA" w:rsidRPr="00945CAE" w:rsidRDefault="00A21FCA" w:rsidP="00A21FCA">
      <w:pPr>
        <w:spacing w:after="0" w:line="480" w:lineRule="auto"/>
        <w:jc w:val="center"/>
        <w:rPr>
          <w:rFonts w:ascii="Times New Roman" w:hAnsi="Times New Roman" w:cs="Times New Roman"/>
          <w:b/>
          <w:sz w:val="24"/>
          <w:szCs w:val="24"/>
        </w:rPr>
      </w:pPr>
      <w:r w:rsidRPr="00945CAE">
        <w:rPr>
          <w:rFonts w:ascii="Times New Roman" w:hAnsi="Times New Roman" w:cs="Times New Roman"/>
          <w:b/>
          <w:sz w:val="24"/>
          <w:szCs w:val="24"/>
        </w:rPr>
        <w:t>OBJEK DAN METODE PENELITIAN</w:t>
      </w:r>
    </w:p>
    <w:p w:rsidR="00A21FCA" w:rsidRPr="00945CAE" w:rsidRDefault="00A21FCA" w:rsidP="00A21FCA">
      <w:pPr>
        <w:spacing w:after="0" w:line="480" w:lineRule="auto"/>
        <w:jc w:val="both"/>
        <w:rPr>
          <w:rFonts w:ascii="Times New Roman" w:hAnsi="Times New Roman" w:cs="Times New Roman"/>
          <w:b/>
          <w:sz w:val="24"/>
          <w:szCs w:val="24"/>
        </w:rPr>
      </w:pPr>
    </w:p>
    <w:p w:rsidR="00A21FCA" w:rsidRPr="00945CAE" w:rsidRDefault="00A21FCA" w:rsidP="00A21FCA">
      <w:pPr>
        <w:tabs>
          <w:tab w:val="left" w:pos="709"/>
        </w:tabs>
        <w:spacing w:after="0" w:line="480" w:lineRule="auto"/>
        <w:jc w:val="both"/>
        <w:rPr>
          <w:rFonts w:ascii="Times New Roman" w:hAnsi="Times New Roman" w:cs="Times New Roman"/>
          <w:b/>
          <w:sz w:val="24"/>
          <w:szCs w:val="24"/>
        </w:rPr>
      </w:pPr>
      <w:r w:rsidRPr="00945CAE">
        <w:rPr>
          <w:rFonts w:ascii="Times New Roman" w:hAnsi="Times New Roman" w:cs="Times New Roman"/>
          <w:b/>
          <w:sz w:val="24"/>
          <w:szCs w:val="24"/>
        </w:rPr>
        <w:t>3.1</w:t>
      </w:r>
      <w:r w:rsidRPr="00945CAE">
        <w:rPr>
          <w:rFonts w:ascii="Times New Roman" w:hAnsi="Times New Roman" w:cs="Times New Roman"/>
          <w:b/>
          <w:sz w:val="24"/>
          <w:szCs w:val="24"/>
        </w:rPr>
        <w:tab/>
        <w:t>Objek Penelitian</w:t>
      </w:r>
    </w:p>
    <w:p w:rsidR="00A21FCA" w:rsidRPr="00945CAE" w:rsidRDefault="00FF6C2E" w:rsidP="00A21FCA">
      <w:pPr>
        <w:pStyle w:val="ListParagraph"/>
        <w:spacing w:before="0" w:line="480" w:lineRule="auto"/>
        <w:ind w:left="0" w:firstLine="709"/>
        <w:jc w:val="both"/>
        <w:rPr>
          <w:rFonts w:ascii="Times New Roman" w:hAnsi="Times New Roman"/>
          <w:b/>
          <w:sz w:val="24"/>
          <w:szCs w:val="24"/>
        </w:rPr>
      </w:pPr>
      <w:r>
        <w:rPr>
          <w:rFonts w:ascii="Times New Roman" w:hAnsi="Times New Roman"/>
          <w:sz w:val="24"/>
          <w:szCs w:val="24"/>
        </w:rPr>
        <w:t>Menurut Sugiyono (2013</w:t>
      </w:r>
      <w:r w:rsidR="00A21FCA" w:rsidRPr="00945CAE">
        <w:rPr>
          <w:rFonts w:ascii="Times New Roman" w:hAnsi="Times New Roman"/>
          <w:sz w:val="24"/>
          <w:szCs w:val="24"/>
        </w:rPr>
        <w:t>:38) objek penelitian dapat diartikan sebagai suatu atribut atau nilai dari sebuah objek atau kegiatan penelitian yang memiliki variabel tertentu yang kemudian akan dipelajar</w:t>
      </w:r>
      <w:r w:rsidR="00E2090A">
        <w:rPr>
          <w:rFonts w:ascii="Times New Roman" w:hAnsi="Times New Roman"/>
          <w:sz w:val="24"/>
          <w:szCs w:val="24"/>
        </w:rPr>
        <w:t>i dan ditarik kesimpulannya. Obj</w:t>
      </w:r>
      <w:r w:rsidR="00A21FCA" w:rsidRPr="00945CAE">
        <w:rPr>
          <w:rFonts w:ascii="Times New Roman" w:hAnsi="Times New Roman"/>
          <w:sz w:val="24"/>
          <w:szCs w:val="24"/>
        </w:rPr>
        <w:t>ek penelitian ditemukan mele</w:t>
      </w:r>
      <w:r w:rsidR="00E2090A">
        <w:rPr>
          <w:rFonts w:ascii="Times New Roman" w:hAnsi="Times New Roman"/>
          <w:sz w:val="24"/>
          <w:szCs w:val="24"/>
        </w:rPr>
        <w:t>kat pada subyek penelitian. Obj</w:t>
      </w:r>
      <w:r w:rsidR="00A21FCA" w:rsidRPr="00945CAE">
        <w:rPr>
          <w:rFonts w:ascii="Times New Roman" w:hAnsi="Times New Roman"/>
          <w:sz w:val="24"/>
          <w:szCs w:val="24"/>
        </w:rPr>
        <w:t xml:space="preserve">ek </w:t>
      </w:r>
      <w:proofErr w:type="gramStart"/>
      <w:r w:rsidR="00A21FCA" w:rsidRPr="00945CAE">
        <w:rPr>
          <w:rFonts w:ascii="Times New Roman" w:hAnsi="Times New Roman"/>
          <w:sz w:val="24"/>
          <w:szCs w:val="24"/>
        </w:rPr>
        <w:t>penelitian  penulis</w:t>
      </w:r>
      <w:proofErr w:type="gramEnd"/>
      <w:r w:rsidR="00A21FCA" w:rsidRPr="00945CAE">
        <w:rPr>
          <w:rFonts w:ascii="Times New Roman" w:hAnsi="Times New Roman"/>
          <w:sz w:val="24"/>
          <w:szCs w:val="24"/>
        </w:rPr>
        <w:t xml:space="preserve">  terdiri  dari  empat  variabel,  yaitu  variabel  bebas  (</w:t>
      </w:r>
      <w:r w:rsidR="00A21FCA" w:rsidRPr="00945CAE">
        <w:rPr>
          <w:rFonts w:ascii="Times New Roman" w:hAnsi="Times New Roman"/>
          <w:i/>
          <w:sz w:val="24"/>
          <w:szCs w:val="24"/>
        </w:rPr>
        <w:t>independent variable</w:t>
      </w:r>
      <w:r w:rsidR="00A21FCA" w:rsidRPr="00945CAE">
        <w:rPr>
          <w:rFonts w:ascii="Times New Roman" w:hAnsi="Times New Roman"/>
          <w:sz w:val="24"/>
          <w:szCs w:val="24"/>
        </w:rPr>
        <w:t xml:space="preserve">) dan variabel terikat </w:t>
      </w:r>
      <w:r w:rsidR="00A21FCA" w:rsidRPr="00945CAE">
        <w:rPr>
          <w:rFonts w:ascii="Times New Roman" w:hAnsi="Times New Roman"/>
          <w:i/>
          <w:sz w:val="24"/>
          <w:szCs w:val="24"/>
        </w:rPr>
        <w:t>(dependent variable).</w:t>
      </w:r>
      <w:r w:rsidR="00A21FCA" w:rsidRPr="00945CAE">
        <w:rPr>
          <w:rFonts w:ascii="Times New Roman" w:hAnsi="Times New Roman"/>
          <w:sz w:val="24"/>
          <w:szCs w:val="24"/>
        </w:rPr>
        <w:t xml:space="preserve"> Maka dari itu yang menjadi objek dalam penelitian ini adalah Pembiayaan </w:t>
      </w:r>
      <w:r w:rsidR="0025398D" w:rsidRPr="0025398D">
        <w:rPr>
          <w:rFonts w:ascii="Times New Roman" w:hAnsi="Times New Roman"/>
          <w:i/>
          <w:sz w:val="24"/>
          <w:szCs w:val="24"/>
        </w:rPr>
        <w:t>Mudharabah</w:t>
      </w:r>
      <w:r w:rsidR="00A21FCA" w:rsidRPr="00945CAE">
        <w:rPr>
          <w:rFonts w:ascii="Times New Roman" w:hAnsi="Times New Roman"/>
          <w:sz w:val="24"/>
          <w:szCs w:val="24"/>
        </w:rPr>
        <w:t xml:space="preserve">, Pembiayaan </w:t>
      </w:r>
      <w:r w:rsidR="0025398D" w:rsidRPr="0025398D">
        <w:rPr>
          <w:rFonts w:ascii="Times New Roman" w:hAnsi="Times New Roman"/>
          <w:i/>
          <w:sz w:val="24"/>
          <w:szCs w:val="24"/>
        </w:rPr>
        <w:t>Musyarakah</w:t>
      </w:r>
      <w:r w:rsidR="00A21FCA" w:rsidRPr="00945CAE">
        <w:rPr>
          <w:rFonts w:ascii="Times New Roman" w:hAnsi="Times New Roman"/>
          <w:sz w:val="24"/>
          <w:szCs w:val="24"/>
        </w:rPr>
        <w:t xml:space="preserve">, serta Pembiayaan Sewa </w:t>
      </w:r>
      <w:proofErr w:type="gramStart"/>
      <w:r w:rsidR="0025398D" w:rsidRPr="0025398D">
        <w:rPr>
          <w:rFonts w:ascii="Times New Roman" w:hAnsi="Times New Roman"/>
          <w:i/>
          <w:sz w:val="24"/>
          <w:szCs w:val="24"/>
        </w:rPr>
        <w:t>Ijarah</w:t>
      </w:r>
      <w:r w:rsidR="00A21FCA" w:rsidRPr="00945CAE">
        <w:rPr>
          <w:rFonts w:ascii="Times New Roman" w:hAnsi="Times New Roman"/>
          <w:i/>
          <w:sz w:val="24"/>
          <w:szCs w:val="24"/>
        </w:rPr>
        <w:t xml:space="preserve">  (</w:t>
      </w:r>
      <w:proofErr w:type="gramEnd"/>
      <w:r w:rsidR="00A21FCA" w:rsidRPr="00945CAE">
        <w:rPr>
          <w:rFonts w:ascii="Times New Roman" w:hAnsi="Times New Roman"/>
          <w:i/>
          <w:sz w:val="24"/>
          <w:szCs w:val="24"/>
        </w:rPr>
        <w:t>independent variable)</w:t>
      </w:r>
      <w:r w:rsidR="00200B20">
        <w:rPr>
          <w:rFonts w:ascii="Times New Roman" w:hAnsi="Times New Roman"/>
          <w:i/>
          <w:sz w:val="24"/>
          <w:szCs w:val="24"/>
        </w:rPr>
        <w:t xml:space="preserve"> </w:t>
      </w:r>
      <w:r w:rsidR="00200B20">
        <w:rPr>
          <w:rFonts w:ascii="Times New Roman" w:hAnsi="Times New Roman"/>
          <w:sz w:val="24"/>
          <w:szCs w:val="24"/>
        </w:rPr>
        <w:t>dan</w:t>
      </w:r>
      <w:r w:rsidR="00200B20">
        <w:rPr>
          <w:rFonts w:ascii="Times New Roman" w:hAnsi="Times New Roman"/>
          <w:i/>
          <w:sz w:val="24"/>
          <w:szCs w:val="24"/>
        </w:rPr>
        <w:t xml:space="preserve"> </w:t>
      </w:r>
      <w:r w:rsidR="00200B20" w:rsidRPr="00945CAE">
        <w:rPr>
          <w:rFonts w:ascii="Times New Roman" w:hAnsi="Times New Roman"/>
          <w:i/>
          <w:sz w:val="24"/>
          <w:szCs w:val="24"/>
        </w:rPr>
        <w:t>Return On Asset</w:t>
      </w:r>
      <w:r w:rsidR="00200B20" w:rsidRPr="00945CAE">
        <w:rPr>
          <w:rFonts w:ascii="Times New Roman" w:hAnsi="Times New Roman"/>
          <w:sz w:val="24"/>
          <w:szCs w:val="24"/>
        </w:rPr>
        <w:t xml:space="preserve"> (ROA) </w:t>
      </w:r>
      <w:r w:rsidR="00200B20">
        <w:rPr>
          <w:rFonts w:ascii="Times New Roman" w:hAnsi="Times New Roman"/>
          <w:i/>
          <w:sz w:val="24"/>
          <w:szCs w:val="24"/>
        </w:rPr>
        <w:t xml:space="preserve">(dependent variable) </w:t>
      </w:r>
      <w:r w:rsidR="00A21FCA" w:rsidRPr="00945CAE">
        <w:rPr>
          <w:rFonts w:ascii="Times New Roman" w:hAnsi="Times New Roman"/>
          <w:sz w:val="24"/>
          <w:szCs w:val="24"/>
        </w:rPr>
        <w:t>Pada PT. Bank Muamalat Indonesia</w:t>
      </w:r>
      <w:r w:rsidR="008D5BD0" w:rsidRPr="00945CAE">
        <w:rPr>
          <w:rFonts w:ascii="Times New Roman" w:hAnsi="Times New Roman"/>
          <w:sz w:val="24"/>
          <w:szCs w:val="24"/>
        </w:rPr>
        <w:t>,</w:t>
      </w:r>
      <w:r w:rsidR="00A21FCA" w:rsidRPr="00945CAE">
        <w:rPr>
          <w:rFonts w:ascii="Times New Roman" w:hAnsi="Times New Roman"/>
          <w:sz w:val="24"/>
          <w:szCs w:val="24"/>
        </w:rPr>
        <w:t xml:space="preserve"> Tbk.</w:t>
      </w:r>
    </w:p>
    <w:p w:rsidR="00A21FCA" w:rsidRPr="00945CAE" w:rsidRDefault="00A21FCA" w:rsidP="00A21FCA">
      <w:pPr>
        <w:pStyle w:val="ListParagraph"/>
        <w:spacing w:before="0" w:line="480" w:lineRule="auto"/>
        <w:ind w:left="0" w:firstLine="567"/>
        <w:jc w:val="both"/>
        <w:rPr>
          <w:rFonts w:ascii="Times New Roman" w:hAnsi="Times New Roman"/>
          <w:sz w:val="24"/>
          <w:szCs w:val="24"/>
        </w:rPr>
      </w:pPr>
    </w:p>
    <w:p w:rsidR="00A21FCA" w:rsidRPr="00945CAE" w:rsidRDefault="00A21FCA" w:rsidP="00A21FCA">
      <w:pPr>
        <w:pStyle w:val="ListParagraph"/>
        <w:numPr>
          <w:ilvl w:val="2"/>
          <w:numId w:val="1"/>
        </w:numPr>
        <w:spacing w:line="480" w:lineRule="auto"/>
        <w:ind w:left="709" w:hanging="851"/>
        <w:jc w:val="both"/>
        <w:rPr>
          <w:rFonts w:ascii="Times New Roman" w:hAnsi="Times New Roman"/>
          <w:b/>
          <w:sz w:val="24"/>
          <w:szCs w:val="24"/>
        </w:rPr>
      </w:pPr>
      <w:r w:rsidRPr="00945CAE">
        <w:rPr>
          <w:rFonts w:ascii="Times New Roman" w:hAnsi="Times New Roman"/>
          <w:b/>
          <w:sz w:val="24"/>
          <w:szCs w:val="24"/>
        </w:rPr>
        <w:t>Sejarah Perusahaan</w:t>
      </w:r>
    </w:p>
    <w:p w:rsidR="00E17B8F" w:rsidRPr="00945CAE" w:rsidRDefault="008D5BD0" w:rsidP="00E17B8F">
      <w:pPr>
        <w:pStyle w:val="ListParagraph"/>
        <w:spacing w:line="480" w:lineRule="auto"/>
        <w:ind w:left="-90" w:firstLine="810"/>
        <w:jc w:val="both"/>
        <w:rPr>
          <w:rFonts w:ascii="Times New Roman" w:hAnsi="Times New Roman"/>
          <w:sz w:val="24"/>
          <w:szCs w:val="24"/>
        </w:rPr>
      </w:pPr>
      <w:r w:rsidRPr="00945CAE">
        <w:rPr>
          <w:rFonts w:ascii="Times New Roman" w:hAnsi="Times New Roman"/>
          <w:sz w:val="24"/>
          <w:szCs w:val="24"/>
        </w:rPr>
        <w:t>Seja</w:t>
      </w:r>
      <w:r w:rsidR="002A3EDE">
        <w:rPr>
          <w:rFonts w:ascii="Times New Roman" w:hAnsi="Times New Roman"/>
          <w:sz w:val="24"/>
          <w:szCs w:val="24"/>
        </w:rPr>
        <w:t>rah s</w:t>
      </w:r>
      <w:r w:rsidRPr="00945CAE">
        <w:rPr>
          <w:rFonts w:ascii="Times New Roman" w:hAnsi="Times New Roman"/>
          <w:sz w:val="24"/>
          <w:szCs w:val="24"/>
        </w:rPr>
        <w:t>ingkat Bank Muamalat Indonesia PT</w:t>
      </w:r>
      <w:r w:rsidR="004C50C5">
        <w:rPr>
          <w:rFonts w:ascii="Times New Roman" w:hAnsi="Times New Roman"/>
          <w:sz w:val="24"/>
          <w:szCs w:val="24"/>
        </w:rPr>
        <w:t>.</w:t>
      </w:r>
      <w:r w:rsidRPr="00945CAE">
        <w:rPr>
          <w:rFonts w:ascii="Times New Roman" w:hAnsi="Times New Roman"/>
          <w:sz w:val="24"/>
          <w:szCs w:val="24"/>
        </w:rPr>
        <w:t xml:space="preserve"> Bank Muamalat Indonesi</w:t>
      </w:r>
      <w:r w:rsidR="00200B20">
        <w:rPr>
          <w:rFonts w:ascii="Times New Roman" w:hAnsi="Times New Roman"/>
          <w:sz w:val="24"/>
          <w:szCs w:val="24"/>
        </w:rPr>
        <w:t>a</w:t>
      </w:r>
      <w:r w:rsidRPr="00945CAE">
        <w:rPr>
          <w:rFonts w:ascii="Times New Roman" w:hAnsi="Times New Roman"/>
          <w:sz w:val="24"/>
          <w:szCs w:val="24"/>
        </w:rPr>
        <w:t xml:space="preserve"> Tbk didirikan pada 24 </w:t>
      </w:r>
      <w:r w:rsidRPr="00833379">
        <w:rPr>
          <w:rFonts w:ascii="Times New Roman" w:hAnsi="Times New Roman"/>
          <w:i/>
          <w:sz w:val="24"/>
          <w:szCs w:val="24"/>
        </w:rPr>
        <w:t>Rabius Tsani</w:t>
      </w:r>
      <w:r w:rsidR="00963B79">
        <w:rPr>
          <w:rFonts w:ascii="Times New Roman" w:hAnsi="Times New Roman"/>
          <w:sz w:val="24"/>
          <w:szCs w:val="24"/>
        </w:rPr>
        <w:t xml:space="preserve"> 1412 H atau 1 Nov</w:t>
      </w:r>
      <w:r w:rsidRPr="00945CAE">
        <w:rPr>
          <w:rFonts w:ascii="Times New Roman" w:hAnsi="Times New Roman"/>
          <w:sz w:val="24"/>
          <w:szCs w:val="24"/>
        </w:rPr>
        <w:t xml:space="preserve">ember 1991, diprakarsai oleh Majelis Ulama Indonesia (MUI) dan Pemerintah Indonesia, dan memulai kegiatan operasinya pada 27 </w:t>
      </w:r>
      <w:r w:rsidRPr="00833379">
        <w:rPr>
          <w:rFonts w:ascii="Times New Roman" w:hAnsi="Times New Roman"/>
          <w:i/>
          <w:sz w:val="24"/>
          <w:szCs w:val="24"/>
        </w:rPr>
        <w:t xml:space="preserve">Syawwal </w:t>
      </w:r>
      <w:r w:rsidRPr="00945CAE">
        <w:rPr>
          <w:rFonts w:ascii="Times New Roman" w:hAnsi="Times New Roman"/>
          <w:sz w:val="24"/>
          <w:szCs w:val="24"/>
        </w:rPr>
        <w:t>1412 H atau 1 Mei 1992. Dengan dukungan nyata dari eksponen Ikatan Cendekiawan Muslim se-Indonesia</w:t>
      </w:r>
      <w:r w:rsidR="00833379">
        <w:rPr>
          <w:rFonts w:ascii="Times New Roman" w:hAnsi="Times New Roman"/>
          <w:sz w:val="24"/>
          <w:szCs w:val="24"/>
        </w:rPr>
        <w:t xml:space="preserve"> (ICMI) dan beberapa pengusaha m</w:t>
      </w:r>
      <w:r w:rsidRPr="00945CAE">
        <w:rPr>
          <w:rFonts w:ascii="Times New Roman" w:hAnsi="Times New Roman"/>
          <w:sz w:val="24"/>
          <w:szCs w:val="24"/>
        </w:rPr>
        <w:t xml:space="preserve">uslim, pendirian Bank Muamalat juga menerima dukungan masyarakat, terbukti dari komitmen pembelian saham Perseroan senilai Rp 84 miliar pada saat penandatanganan akta pendirian Perseroan. Selanjutnya, pada acara silaturahmi </w:t>
      </w:r>
      <w:r w:rsidRPr="00945CAE">
        <w:rPr>
          <w:rFonts w:ascii="Times New Roman" w:hAnsi="Times New Roman"/>
          <w:sz w:val="24"/>
          <w:szCs w:val="24"/>
        </w:rPr>
        <w:lastRenderedPageBreak/>
        <w:t>peringatan pendirian tersebut di Istana Bogor, diperoleh tambahan komitmen dari masyarakat Jawa Barat yang turut menanam modal senilai Rp</w:t>
      </w:r>
      <w:r w:rsidR="00963B79">
        <w:rPr>
          <w:rFonts w:ascii="Times New Roman" w:hAnsi="Times New Roman"/>
          <w:sz w:val="24"/>
          <w:szCs w:val="24"/>
        </w:rPr>
        <w:t>.</w:t>
      </w:r>
      <w:r w:rsidRPr="00945CAE">
        <w:rPr>
          <w:rFonts w:ascii="Times New Roman" w:hAnsi="Times New Roman"/>
          <w:sz w:val="24"/>
          <w:szCs w:val="24"/>
        </w:rPr>
        <w:t xml:space="preserve"> 106 miliar. </w:t>
      </w:r>
    </w:p>
    <w:p w:rsidR="00E17B8F" w:rsidRPr="00945CAE" w:rsidRDefault="008D5BD0" w:rsidP="00E17B8F">
      <w:pPr>
        <w:pStyle w:val="ListParagraph"/>
        <w:spacing w:line="480" w:lineRule="auto"/>
        <w:ind w:left="-90" w:firstLine="810"/>
        <w:jc w:val="both"/>
        <w:rPr>
          <w:rFonts w:ascii="Times New Roman" w:hAnsi="Times New Roman"/>
          <w:sz w:val="24"/>
          <w:szCs w:val="24"/>
        </w:rPr>
      </w:pPr>
      <w:r w:rsidRPr="00945CAE">
        <w:rPr>
          <w:rFonts w:ascii="Times New Roman" w:hAnsi="Times New Roman"/>
          <w:sz w:val="24"/>
          <w:szCs w:val="24"/>
        </w:rPr>
        <w:t xml:space="preserve">Pada tanggal 27 Oktober 1994, hanya dua tahun setelah didirikan, Bank Muamalat berhasil menyandang predikat sebagai Bank Devisa. Pengakuan ini semakin memperkokoh posisi Perseroan sebagai bank </w:t>
      </w:r>
      <w:r w:rsidR="0025398D" w:rsidRPr="0025398D">
        <w:rPr>
          <w:rFonts w:ascii="Times New Roman" w:hAnsi="Times New Roman"/>
          <w:i/>
          <w:sz w:val="24"/>
          <w:szCs w:val="24"/>
        </w:rPr>
        <w:t>syariah</w:t>
      </w:r>
      <w:r w:rsidRPr="00945CAE">
        <w:rPr>
          <w:rFonts w:ascii="Times New Roman" w:hAnsi="Times New Roman"/>
          <w:sz w:val="24"/>
          <w:szCs w:val="24"/>
        </w:rPr>
        <w:t xml:space="preserve"> pertama dan terkemuka di Indonesia dengan beragam jasa maupun produk yang terus dikembangkan. </w:t>
      </w:r>
    </w:p>
    <w:p w:rsidR="00E17B8F" w:rsidRPr="00945CAE" w:rsidRDefault="008D5BD0" w:rsidP="00E17B8F">
      <w:pPr>
        <w:pStyle w:val="ListParagraph"/>
        <w:spacing w:line="480" w:lineRule="auto"/>
        <w:ind w:left="-90" w:firstLine="810"/>
        <w:jc w:val="both"/>
        <w:rPr>
          <w:rFonts w:ascii="Times New Roman" w:hAnsi="Times New Roman"/>
          <w:sz w:val="24"/>
          <w:szCs w:val="24"/>
        </w:rPr>
      </w:pPr>
      <w:r w:rsidRPr="00945CAE">
        <w:rPr>
          <w:rFonts w:ascii="Times New Roman" w:hAnsi="Times New Roman"/>
          <w:sz w:val="24"/>
          <w:szCs w:val="24"/>
        </w:rPr>
        <w:t>Pada akhir tahun 90an, Indonesia dilanda krisis moneter yang memporakporandakan sebagian be</w:t>
      </w:r>
      <w:r w:rsidR="00E17B8F" w:rsidRPr="00945CAE">
        <w:rPr>
          <w:rFonts w:ascii="Times New Roman" w:hAnsi="Times New Roman"/>
          <w:sz w:val="24"/>
          <w:szCs w:val="24"/>
        </w:rPr>
        <w:t xml:space="preserve">sar perekonomian Asia Tenggara. </w:t>
      </w:r>
      <w:r w:rsidRPr="00945CAE">
        <w:rPr>
          <w:rFonts w:ascii="Times New Roman" w:hAnsi="Times New Roman"/>
          <w:sz w:val="24"/>
          <w:szCs w:val="24"/>
        </w:rPr>
        <w:t xml:space="preserve">Sektor perbankan nasional tergulung oleh kredit macet di segmen korporasi. Bank Muamalat pun terimbas dampak krisis. Di tahun 1998, rasio pembiayaan macet (NPF) mencapai lebih dari 60%. Perseroan mencatat rugi sebesar Rp 105 miliar. Ekuitas mencapai titik terendah, yaitu Rp 39,3 miliar, kurang dari sepertiga modal setor awal. </w:t>
      </w:r>
    </w:p>
    <w:p w:rsidR="00E17B8F" w:rsidRPr="00945CAE" w:rsidRDefault="008D5BD0" w:rsidP="00E17B8F">
      <w:pPr>
        <w:pStyle w:val="ListParagraph"/>
        <w:spacing w:line="480" w:lineRule="auto"/>
        <w:ind w:left="-90" w:firstLine="810"/>
        <w:jc w:val="both"/>
        <w:rPr>
          <w:rFonts w:ascii="Times New Roman" w:hAnsi="Times New Roman"/>
          <w:sz w:val="24"/>
          <w:szCs w:val="24"/>
        </w:rPr>
      </w:pPr>
      <w:r w:rsidRPr="00945CAE">
        <w:rPr>
          <w:rFonts w:ascii="Times New Roman" w:hAnsi="Times New Roman"/>
          <w:sz w:val="24"/>
          <w:szCs w:val="24"/>
        </w:rPr>
        <w:t xml:space="preserve">Dalam upaya memperkuat permodalannya, Bank Muamalat mencari pemodal yang potensial, dan ditanggapi secara positif oleh </w:t>
      </w:r>
      <w:r w:rsidRPr="00E5536B">
        <w:rPr>
          <w:rFonts w:ascii="Times New Roman" w:hAnsi="Times New Roman"/>
          <w:i/>
          <w:sz w:val="24"/>
          <w:szCs w:val="24"/>
        </w:rPr>
        <w:t>Islamic Development Bank</w:t>
      </w:r>
      <w:r w:rsidRPr="00945CAE">
        <w:rPr>
          <w:rFonts w:ascii="Times New Roman" w:hAnsi="Times New Roman"/>
          <w:sz w:val="24"/>
          <w:szCs w:val="24"/>
        </w:rPr>
        <w:t xml:space="preserve"> (IDB) yang berkedudukan di Jeddah, Arab Saudi. Pada RUPS tanggal 21 Juni 1999 IDB secara resmi menjadi salah satu pemegang saham Bank Muamalat. Oleh karenanya, kurun waktu antara tahun 1999 dan 2002 merupakan masa-masa yang penuh tantangan sekaligus keberhasilan bagi Bank Muamalat. Dalam kurun waktu tersebut, Bank Muamalat berhasil membalikkan kondisi dari rugi menjadi laba berkat upaya dan dedikasi s</w:t>
      </w:r>
      <w:r w:rsidR="008E6665">
        <w:rPr>
          <w:rFonts w:ascii="Times New Roman" w:hAnsi="Times New Roman"/>
          <w:sz w:val="24"/>
          <w:szCs w:val="24"/>
        </w:rPr>
        <w:t>etiap k</w:t>
      </w:r>
      <w:r w:rsidRPr="00945CAE">
        <w:rPr>
          <w:rFonts w:ascii="Times New Roman" w:hAnsi="Times New Roman"/>
          <w:sz w:val="24"/>
          <w:szCs w:val="24"/>
        </w:rPr>
        <w:t>ru</w:t>
      </w:r>
      <w:r w:rsidR="001F61F6">
        <w:rPr>
          <w:rFonts w:ascii="Times New Roman" w:hAnsi="Times New Roman"/>
          <w:sz w:val="24"/>
          <w:szCs w:val="24"/>
        </w:rPr>
        <w:t xml:space="preserve"> Bank</w:t>
      </w:r>
      <w:r w:rsidRPr="00945CAE">
        <w:rPr>
          <w:rFonts w:ascii="Times New Roman" w:hAnsi="Times New Roman"/>
          <w:sz w:val="24"/>
          <w:szCs w:val="24"/>
        </w:rPr>
        <w:t xml:space="preserve"> Muamalat, ditunjang oleh kepemimpinan yang kuat, strategi pengembangan usaha yang tepat, serta ketaatan terhadap pelaksanaan perbankan </w:t>
      </w:r>
      <w:r w:rsidR="0025398D" w:rsidRPr="0025398D">
        <w:rPr>
          <w:rFonts w:ascii="Times New Roman" w:hAnsi="Times New Roman"/>
          <w:i/>
          <w:sz w:val="24"/>
          <w:szCs w:val="24"/>
        </w:rPr>
        <w:t>syariah</w:t>
      </w:r>
      <w:r w:rsidRPr="00945CAE">
        <w:rPr>
          <w:rFonts w:ascii="Times New Roman" w:hAnsi="Times New Roman"/>
          <w:sz w:val="24"/>
          <w:szCs w:val="24"/>
        </w:rPr>
        <w:t xml:space="preserve"> secara murni. </w:t>
      </w:r>
    </w:p>
    <w:p w:rsidR="00E17B8F" w:rsidRPr="00945CAE" w:rsidRDefault="008D5BD0" w:rsidP="00E17B8F">
      <w:pPr>
        <w:pStyle w:val="ListParagraph"/>
        <w:spacing w:line="480" w:lineRule="auto"/>
        <w:ind w:left="-90" w:firstLine="810"/>
        <w:jc w:val="both"/>
        <w:rPr>
          <w:rFonts w:ascii="Times New Roman" w:hAnsi="Times New Roman"/>
          <w:sz w:val="24"/>
          <w:szCs w:val="24"/>
        </w:rPr>
      </w:pPr>
      <w:r w:rsidRPr="00945CAE">
        <w:rPr>
          <w:rFonts w:ascii="Times New Roman" w:hAnsi="Times New Roman"/>
          <w:sz w:val="24"/>
          <w:szCs w:val="24"/>
        </w:rPr>
        <w:lastRenderedPageBreak/>
        <w:t>Saat ini Bank Muamalat memberikan layanan bagi lebih dari 4,3 juta nasabah melalui 457 gerai yang tersebar di 33 provinsi di Indonesia. Jaringan BMI didukung pula oleh aliansi melalui le</w:t>
      </w:r>
      <w:r w:rsidR="00200B20">
        <w:rPr>
          <w:rFonts w:ascii="Times New Roman" w:hAnsi="Times New Roman"/>
          <w:sz w:val="24"/>
          <w:szCs w:val="24"/>
        </w:rPr>
        <w:t xml:space="preserve">bih dari 4000 Kantor Pos Online atau </w:t>
      </w:r>
      <w:r w:rsidRPr="00945CAE">
        <w:rPr>
          <w:rFonts w:ascii="Times New Roman" w:hAnsi="Times New Roman"/>
          <w:sz w:val="24"/>
          <w:szCs w:val="24"/>
        </w:rPr>
        <w:t xml:space="preserve">SOPP di seluruh Indonesia, 1996 ATM, serta 95.000 </w:t>
      </w:r>
      <w:r w:rsidRPr="00200B20">
        <w:rPr>
          <w:rFonts w:ascii="Times New Roman" w:hAnsi="Times New Roman"/>
          <w:i/>
          <w:sz w:val="24"/>
          <w:szCs w:val="24"/>
        </w:rPr>
        <w:t>merchant debet</w:t>
      </w:r>
      <w:r w:rsidRPr="00945CAE">
        <w:rPr>
          <w:rFonts w:ascii="Times New Roman" w:hAnsi="Times New Roman"/>
          <w:sz w:val="24"/>
          <w:szCs w:val="24"/>
        </w:rPr>
        <w:t xml:space="preserve">. BMI saat ini juga merupakan satu-satunya bank </w:t>
      </w:r>
      <w:r w:rsidR="0025398D" w:rsidRPr="0025398D">
        <w:rPr>
          <w:rFonts w:ascii="Times New Roman" w:hAnsi="Times New Roman"/>
          <w:i/>
          <w:sz w:val="24"/>
          <w:szCs w:val="24"/>
        </w:rPr>
        <w:t>syariah</w:t>
      </w:r>
      <w:r w:rsidRPr="00945CAE">
        <w:rPr>
          <w:rFonts w:ascii="Times New Roman" w:hAnsi="Times New Roman"/>
          <w:sz w:val="24"/>
          <w:szCs w:val="24"/>
        </w:rPr>
        <w:t xml:space="preserve"> yang telah membuka cabang luar negeri, yaitu di Kuala Lumpur, Malaysia. Untuk meningkatkan aksesibilitas nasabah di Malaysia, kerjasama dijalankan dengan jaringan Malaysia </w:t>
      </w:r>
      <w:r w:rsidRPr="00E5536B">
        <w:rPr>
          <w:rFonts w:ascii="Times New Roman" w:hAnsi="Times New Roman"/>
          <w:i/>
          <w:sz w:val="24"/>
          <w:szCs w:val="24"/>
        </w:rPr>
        <w:t>Electronic Payment System</w:t>
      </w:r>
      <w:r w:rsidRPr="00945CAE">
        <w:rPr>
          <w:rFonts w:ascii="Times New Roman" w:hAnsi="Times New Roman"/>
          <w:sz w:val="24"/>
          <w:szCs w:val="24"/>
        </w:rPr>
        <w:t xml:space="preserve"> (MEPS) sehingga layanan BMI dapat diakses di lebih dari 2000 ATM di Malaysia. Selain itu Bank Muamalat memiliki produk </w:t>
      </w:r>
      <w:r w:rsidRPr="00E5536B">
        <w:rPr>
          <w:rFonts w:ascii="Times New Roman" w:hAnsi="Times New Roman"/>
          <w:i/>
          <w:sz w:val="24"/>
          <w:szCs w:val="24"/>
        </w:rPr>
        <w:t>shar-e gold</w:t>
      </w:r>
      <w:r w:rsidRPr="00945CAE">
        <w:rPr>
          <w:rFonts w:ascii="Times New Roman" w:hAnsi="Times New Roman"/>
          <w:sz w:val="24"/>
          <w:szCs w:val="24"/>
        </w:rPr>
        <w:t xml:space="preserve"> dengan teknologi chip pertama di Indonesia yang dapat digunakan di 170 negara dan bebas biaya diseluruh merchant berlogo visa. </w:t>
      </w:r>
    </w:p>
    <w:p w:rsidR="008E6665" w:rsidRPr="00B145C5" w:rsidRDefault="00E5536B" w:rsidP="00B145C5">
      <w:pPr>
        <w:pStyle w:val="ListParagraph"/>
        <w:spacing w:line="480" w:lineRule="auto"/>
        <w:ind w:left="-90" w:firstLine="810"/>
        <w:jc w:val="both"/>
        <w:rPr>
          <w:rFonts w:ascii="Times New Roman" w:hAnsi="Times New Roman"/>
          <w:sz w:val="24"/>
          <w:szCs w:val="24"/>
        </w:rPr>
      </w:pPr>
      <w:r>
        <w:rPr>
          <w:rFonts w:ascii="Times New Roman" w:hAnsi="Times New Roman"/>
          <w:sz w:val="24"/>
          <w:szCs w:val="24"/>
        </w:rPr>
        <w:t xml:space="preserve">Sebagai bank pertama murni </w:t>
      </w:r>
      <w:r w:rsidR="0025398D" w:rsidRPr="0025398D">
        <w:rPr>
          <w:rFonts w:ascii="Times New Roman" w:hAnsi="Times New Roman"/>
          <w:i/>
          <w:sz w:val="24"/>
          <w:szCs w:val="24"/>
        </w:rPr>
        <w:t>syariah</w:t>
      </w:r>
      <w:r w:rsidR="008D5BD0" w:rsidRPr="00E5536B">
        <w:rPr>
          <w:rFonts w:ascii="Times New Roman" w:hAnsi="Times New Roman"/>
          <w:i/>
          <w:sz w:val="24"/>
          <w:szCs w:val="24"/>
        </w:rPr>
        <w:t>,</w:t>
      </w:r>
      <w:r w:rsidR="008D5BD0" w:rsidRPr="00945CAE">
        <w:rPr>
          <w:rFonts w:ascii="Times New Roman" w:hAnsi="Times New Roman"/>
          <w:sz w:val="24"/>
          <w:szCs w:val="24"/>
        </w:rPr>
        <w:t xml:space="preserve"> bank muamalat berkomitmen untuk menghadirkan layanan perbankan yang tidak hanya </w:t>
      </w:r>
      <w:r w:rsidR="008D5BD0" w:rsidRPr="00200B20">
        <w:rPr>
          <w:rFonts w:ascii="Times New Roman" w:hAnsi="Times New Roman"/>
          <w:i/>
          <w:sz w:val="24"/>
          <w:szCs w:val="24"/>
        </w:rPr>
        <w:t>comply</w:t>
      </w:r>
      <w:r w:rsidR="008D5BD0" w:rsidRPr="00945CAE">
        <w:rPr>
          <w:rFonts w:ascii="Times New Roman" w:hAnsi="Times New Roman"/>
          <w:sz w:val="24"/>
          <w:szCs w:val="24"/>
        </w:rPr>
        <w:t xml:space="preserve"> terhadap </w:t>
      </w:r>
      <w:r w:rsidR="0025398D" w:rsidRPr="0025398D">
        <w:rPr>
          <w:rFonts w:ascii="Times New Roman" w:hAnsi="Times New Roman"/>
          <w:i/>
          <w:sz w:val="24"/>
          <w:szCs w:val="24"/>
        </w:rPr>
        <w:t>syariah</w:t>
      </w:r>
      <w:r w:rsidR="008D5BD0" w:rsidRPr="00945CAE">
        <w:rPr>
          <w:rFonts w:ascii="Times New Roman" w:hAnsi="Times New Roman"/>
          <w:sz w:val="24"/>
          <w:szCs w:val="24"/>
        </w:rPr>
        <w:t xml:space="preserve">, namun juga kompetitif dan aksesibel bagi masyarakat hingga pelosok nusantara. Komitmen tersebut diapresiasi oleh pemerintah, media massa, lembaga nasional dan internasional serta masyarakat luas melalui lebih dari 70 </w:t>
      </w:r>
      <w:r w:rsidR="008D5BD0" w:rsidRPr="00E5536B">
        <w:rPr>
          <w:rFonts w:ascii="Times New Roman" w:hAnsi="Times New Roman"/>
          <w:i/>
          <w:sz w:val="24"/>
          <w:szCs w:val="24"/>
        </w:rPr>
        <w:t>award</w:t>
      </w:r>
      <w:r w:rsidR="008D5BD0" w:rsidRPr="00945CAE">
        <w:rPr>
          <w:rFonts w:ascii="Times New Roman" w:hAnsi="Times New Roman"/>
          <w:sz w:val="24"/>
          <w:szCs w:val="24"/>
        </w:rPr>
        <w:t xml:space="preserve"> bergengsi yang d</w:t>
      </w:r>
      <w:r>
        <w:rPr>
          <w:rFonts w:ascii="Times New Roman" w:hAnsi="Times New Roman"/>
          <w:sz w:val="24"/>
          <w:szCs w:val="24"/>
        </w:rPr>
        <w:t>iterima oleh BMI dalam lima tahun t</w:t>
      </w:r>
      <w:r w:rsidR="008D5BD0" w:rsidRPr="00945CAE">
        <w:rPr>
          <w:rFonts w:ascii="Times New Roman" w:hAnsi="Times New Roman"/>
          <w:sz w:val="24"/>
          <w:szCs w:val="24"/>
        </w:rPr>
        <w:t xml:space="preserve">erakhir. Penghargaan yang diterima antara lain sebagai Best Islamic Bank in Indonesia 2009 oleh Islamic Finance News (Kuala Lumpur), sebagai Best Islamic Financial Institution in Indonesia 2009 oleh Global Finance (New York) serta sebagai The Best Islamic Finance House in Indonesia 2009 oleh Alpha South East Asia (Hong Kong).  </w:t>
      </w:r>
    </w:p>
    <w:p w:rsidR="00B145C5" w:rsidRDefault="00B145C5" w:rsidP="008E6665">
      <w:pPr>
        <w:spacing w:after="0" w:line="480" w:lineRule="auto"/>
        <w:jc w:val="both"/>
        <w:rPr>
          <w:rFonts w:ascii="FSLola-Regular" w:eastAsia="Times New Roman" w:hAnsi="FSLola-Regular" w:cs="Times New Roman"/>
          <w:b/>
          <w:bCs/>
          <w:color w:val="222222"/>
          <w:sz w:val="24"/>
          <w:szCs w:val="24"/>
        </w:rPr>
      </w:pPr>
    </w:p>
    <w:p w:rsidR="00B145C5" w:rsidRDefault="00B145C5" w:rsidP="008E6665">
      <w:pPr>
        <w:spacing w:after="0" w:line="480" w:lineRule="auto"/>
        <w:jc w:val="both"/>
        <w:rPr>
          <w:rFonts w:ascii="FSLola-Regular" w:eastAsia="Times New Roman" w:hAnsi="FSLola-Regular" w:cs="Times New Roman"/>
          <w:b/>
          <w:bCs/>
          <w:color w:val="222222"/>
          <w:sz w:val="24"/>
          <w:szCs w:val="24"/>
        </w:rPr>
      </w:pPr>
    </w:p>
    <w:p w:rsidR="00B145C5" w:rsidRDefault="00B145C5" w:rsidP="008E6665">
      <w:pPr>
        <w:spacing w:after="0" w:line="480" w:lineRule="auto"/>
        <w:jc w:val="both"/>
        <w:rPr>
          <w:rFonts w:ascii="FSLola-Regular" w:eastAsia="Times New Roman" w:hAnsi="FSLola-Regular" w:cs="Times New Roman"/>
          <w:b/>
          <w:bCs/>
          <w:color w:val="222222"/>
          <w:sz w:val="24"/>
          <w:szCs w:val="24"/>
        </w:rPr>
      </w:pPr>
    </w:p>
    <w:p w:rsidR="008E6665" w:rsidRPr="00B145C5" w:rsidRDefault="00B145C5" w:rsidP="00B145C5">
      <w:pPr>
        <w:pStyle w:val="ListParagraph"/>
        <w:numPr>
          <w:ilvl w:val="2"/>
          <w:numId w:val="1"/>
        </w:numPr>
        <w:spacing w:line="480" w:lineRule="auto"/>
        <w:ind w:left="720"/>
        <w:jc w:val="both"/>
        <w:rPr>
          <w:rFonts w:ascii="Times New Roman" w:eastAsia="Times New Roman" w:hAnsi="Times New Roman"/>
          <w:b/>
          <w:bCs/>
          <w:color w:val="222222"/>
          <w:sz w:val="24"/>
          <w:szCs w:val="24"/>
        </w:rPr>
      </w:pPr>
      <w:r w:rsidRPr="00B145C5">
        <w:rPr>
          <w:rFonts w:ascii="Times New Roman" w:eastAsia="Times New Roman" w:hAnsi="Times New Roman"/>
          <w:b/>
          <w:bCs/>
          <w:color w:val="222222"/>
          <w:sz w:val="24"/>
          <w:szCs w:val="24"/>
        </w:rPr>
        <w:lastRenderedPageBreak/>
        <w:t>Visi dan Misi Perusahaan</w:t>
      </w:r>
    </w:p>
    <w:p w:rsidR="00B145C5" w:rsidRPr="00575863" w:rsidRDefault="00B145C5" w:rsidP="00575863">
      <w:pPr>
        <w:pStyle w:val="ListParagraph"/>
        <w:numPr>
          <w:ilvl w:val="0"/>
          <w:numId w:val="27"/>
        </w:numPr>
        <w:spacing w:line="480" w:lineRule="auto"/>
        <w:ind w:left="720"/>
        <w:jc w:val="both"/>
        <w:rPr>
          <w:rFonts w:ascii="Times New Roman" w:eastAsia="Times New Roman" w:hAnsi="Times New Roman"/>
          <w:color w:val="222222"/>
          <w:sz w:val="24"/>
          <w:szCs w:val="24"/>
        </w:rPr>
      </w:pPr>
      <w:r w:rsidRPr="00575863">
        <w:rPr>
          <w:rFonts w:ascii="Times New Roman" w:eastAsia="Times New Roman" w:hAnsi="Times New Roman"/>
          <w:color w:val="222222"/>
          <w:sz w:val="24"/>
          <w:szCs w:val="24"/>
        </w:rPr>
        <w:t xml:space="preserve">Visi </w:t>
      </w:r>
    </w:p>
    <w:p w:rsidR="00575863" w:rsidRDefault="00575863" w:rsidP="00575863">
      <w:pPr>
        <w:pStyle w:val="ListParagraph"/>
        <w:spacing w:line="480" w:lineRule="auto"/>
        <w:ind w:hanging="360"/>
        <w:rPr>
          <w:rFonts w:ascii="Times New Roman" w:eastAsia="Times New Roman" w:hAnsi="Times New Roman"/>
          <w:color w:val="222222"/>
          <w:sz w:val="24"/>
          <w:szCs w:val="24"/>
        </w:rPr>
      </w:pPr>
      <w:r>
        <w:rPr>
          <w:rFonts w:ascii="Times New Roman" w:eastAsia="Times New Roman" w:hAnsi="Times New Roman"/>
          <w:color w:val="222222"/>
          <w:sz w:val="24"/>
          <w:szCs w:val="24"/>
        </w:rPr>
        <w:t xml:space="preserve">      </w:t>
      </w:r>
      <w:r w:rsidR="008E6665" w:rsidRPr="00B145C5">
        <w:rPr>
          <w:rFonts w:ascii="Times New Roman" w:eastAsia="Times New Roman" w:hAnsi="Times New Roman"/>
          <w:color w:val="222222"/>
          <w:sz w:val="24"/>
          <w:szCs w:val="24"/>
        </w:rPr>
        <w:t xml:space="preserve">Menjadi bank </w:t>
      </w:r>
      <w:r w:rsidR="0025398D" w:rsidRPr="0025398D">
        <w:rPr>
          <w:rFonts w:ascii="Times New Roman" w:eastAsia="Times New Roman" w:hAnsi="Times New Roman"/>
          <w:i/>
          <w:color w:val="222222"/>
          <w:sz w:val="24"/>
          <w:szCs w:val="24"/>
        </w:rPr>
        <w:t>syariah</w:t>
      </w:r>
      <w:r w:rsidR="008E6665" w:rsidRPr="00B145C5">
        <w:rPr>
          <w:rFonts w:ascii="Times New Roman" w:eastAsia="Times New Roman" w:hAnsi="Times New Roman"/>
          <w:color w:val="222222"/>
          <w:sz w:val="24"/>
          <w:szCs w:val="24"/>
        </w:rPr>
        <w:t xml:space="preserve"> terbaik dan termasuk d</w:t>
      </w:r>
      <w:r w:rsidR="00200B20">
        <w:rPr>
          <w:rFonts w:ascii="Times New Roman" w:eastAsia="Times New Roman" w:hAnsi="Times New Roman"/>
          <w:color w:val="222222"/>
          <w:sz w:val="24"/>
          <w:szCs w:val="24"/>
        </w:rPr>
        <w:t xml:space="preserve">alam 10 besar bank di Indonesia </w:t>
      </w:r>
      <w:r w:rsidR="008E6665" w:rsidRPr="00B145C5">
        <w:rPr>
          <w:rFonts w:ascii="Times New Roman" w:eastAsia="Times New Roman" w:hAnsi="Times New Roman"/>
          <w:color w:val="222222"/>
          <w:sz w:val="24"/>
          <w:szCs w:val="24"/>
        </w:rPr>
        <w:t>dengan eksistensi yang diakui di tingkat regional</w:t>
      </w:r>
      <w:r>
        <w:rPr>
          <w:rFonts w:ascii="Times New Roman" w:eastAsia="Times New Roman" w:hAnsi="Times New Roman"/>
          <w:color w:val="222222"/>
          <w:sz w:val="24"/>
          <w:szCs w:val="24"/>
        </w:rPr>
        <w:t>.</w:t>
      </w:r>
    </w:p>
    <w:p w:rsidR="008E6665" w:rsidRPr="00C17250" w:rsidRDefault="008E6665" w:rsidP="00575863">
      <w:pPr>
        <w:pStyle w:val="ListParagraph"/>
        <w:numPr>
          <w:ilvl w:val="0"/>
          <w:numId w:val="27"/>
        </w:numPr>
        <w:spacing w:line="480" w:lineRule="auto"/>
        <w:ind w:left="720"/>
        <w:rPr>
          <w:rFonts w:ascii="Times New Roman" w:eastAsia="Times New Roman" w:hAnsi="Times New Roman"/>
          <w:color w:val="222222"/>
          <w:sz w:val="24"/>
          <w:szCs w:val="24"/>
        </w:rPr>
      </w:pPr>
      <w:r w:rsidRPr="00C17250">
        <w:rPr>
          <w:rFonts w:ascii="Times New Roman" w:eastAsia="Times New Roman" w:hAnsi="Times New Roman"/>
          <w:bCs/>
          <w:color w:val="222222"/>
          <w:sz w:val="24"/>
          <w:szCs w:val="24"/>
        </w:rPr>
        <w:t>Misi</w:t>
      </w:r>
    </w:p>
    <w:p w:rsidR="008E6665" w:rsidRDefault="008E6665" w:rsidP="00575863">
      <w:pPr>
        <w:spacing w:after="0" w:line="480" w:lineRule="auto"/>
        <w:ind w:left="720"/>
        <w:jc w:val="both"/>
        <w:rPr>
          <w:rFonts w:ascii="Times New Roman" w:eastAsia="Times New Roman" w:hAnsi="Times New Roman" w:cs="Times New Roman"/>
          <w:color w:val="222222"/>
          <w:sz w:val="24"/>
          <w:szCs w:val="24"/>
        </w:rPr>
      </w:pPr>
      <w:r w:rsidRPr="008E6665">
        <w:rPr>
          <w:rFonts w:ascii="Times New Roman" w:eastAsia="Times New Roman" w:hAnsi="Times New Roman" w:cs="Times New Roman"/>
          <w:color w:val="222222"/>
          <w:sz w:val="24"/>
          <w:szCs w:val="24"/>
        </w:rPr>
        <w:t xml:space="preserve">Membangun lembaga keuangan </w:t>
      </w:r>
      <w:r w:rsidR="0025398D" w:rsidRPr="0025398D">
        <w:rPr>
          <w:rFonts w:ascii="Times New Roman" w:eastAsia="Times New Roman" w:hAnsi="Times New Roman" w:cs="Times New Roman"/>
          <w:i/>
          <w:color w:val="222222"/>
          <w:sz w:val="24"/>
          <w:szCs w:val="24"/>
        </w:rPr>
        <w:t>syariah</w:t>
      </w:r>
      <w:r w:rsidRPr="008E6665">
        <w:rPr>
          <w:rFonts w:ascii="Times New Roman" w:eastAsia="Times New Roman" w:hAnsi="Times New Roman" w:cs="Times New Roman"/>
          <w:color w:val="222222"/>
          <w:sz w:val="24"/>
          <w:szCs w:val="24"/>
        </w:rPr>
        <w:t xml:space="preserve"> yang unggul dan berkesinambungan dengan penekanan pada semangat kewirausahaan berdasarkan prinsip kehati-hatian, keunggulan sumber daya manusia yang islami dan professional serta orientasi investasi yang inovatif, untuk memaksimalkan nilai kepada seluruh pemangku kepentingan.</w:t>
      </w:r>
    </w:p>
    <w:p w:rsidR="00C17250" w:rsidRDefault="00C17250" w:rsidP="00C17250">
      <w:pPr>
        <w:spacing w:after="0" w:line="480" w:lineRule="auto"/>
        <w:ind w:left="90"/>
        <w:jc w:val="both"/>
        <w:rPr>
          <w:rFonts w:ascii="Times New Roman" w:eastAsia="Times New Roman" w:hAnsi="Times New Roman" w:cs="Times New Roman"/>
          <w:color w:val="222222"/>
          <w:sz w:val="24"/>
          <w:szCs w:val="24"/>
        </w:rPr>
      </w:pPr>
    </w:p>
    <w:p w:rsidR="00C17250" w:rsidRPr="008E6665" w:rsidRDefault="00C17250" w:rsidP="00C17250">
      <w:pPr>
        <w:spacing w:after="0" w:line="480" w:lineRule="auto"/>
        <w:ind w:left="90"/>
        <w:jc w:val="both"/>
        <w:rPr>
          <w:rFonts w:ascii="Times New Roman" w:eastAsia="Times New Roman" w:hAnsi="Times New Roman" w:cs="Times New Roman"/>
          <w:color w:val="222222"/>
          <w:sz w:val="24"/>
          <w:szCs w:val="24"/>
        </w:rPr>
      </w:pPr>
    </w:p>
    <w:p w:rsidR="008E6665" w:rsidRDefault="008E6665" w:rsidP="00E17B8F">
      <w:pPr>
        <w:pStyle w:val="ListParagraph"/>
        <w:spacing w:line="480" w:lineRule="auto"/>
        <w:ind w:left="-90" w:firstLine="810"/>
        <w:jc w:val="both"/>
        <w:rPr>
          <w:rFonts w:ascii="Times New Roman" w:hAnsi="Times New Roman"/>
          <w:sz w:val="24"/>
          <w:szCs w:val="24"/>
        </w:rPr>
      </w:pPr>
    </w:p>
    <w:p w:rsidR="008E6665" w:rsidRDefault="008E6665" w:rsidP="00E17B8F">
      <w:pPr>
        <w:pStyle w:val="ListParagraph"/>
        <w:spacing w:line="480" w:lineRule="auto"/>
        <w:ind w:left="-90" w:firstLine="810"/>
        <w:jc w:val="both"/>
        <w:rPr>
          <w:rFonts w:ascii="Times New Roman" w:hAnsi="Times New Roman"/>
          <w:sz w:val="24"/>
          <w:szCs w:val="24"/>
        </w:rPr>
      </w:pPr>
    </w:p>
    <w:p w:rsidR="008E6665" w:rsidRPr="00945CAE" w:rsidRDefault="008E6665" w:rsidP="00E17B8F">
      <w:pPr>
        <w:pStyle w:val="ListParagraph"/>
        <w:spacing w:line="480" w:lineRule="auto"/>
        <w:ind w:left="-90" w:firstLine="810"/>
        <w:jc w:val="both"/>
        <w:rPr>
          <w:rFonts w:ascii="Times New Roman" w:hAnsi="Times New Roman"/>
          <w:sz w:val="24"/>
          <w:szCs w:val="24"/>
        </w:rPr>
      </w:pPr>
    </w:p>
    <w:p w:rsidR="00E17B8F" w:rsidRPr="00945CAE" w:rsidRDefault="00E17B8F" w:rsidP="00E17B8F">
      <w:pPr>
        <w:pStyle w:val="ListParagraph"/>
        <w:spacing w:line="480" w:lineRule="auto"/>
        <w:ind w:left="-90" w:firstLine="810"/>
        <w:jc w:val="both"/>
        <w:rPr>
          <w:rFonts w:ascii="Times New Roman" w:hAnsi="Times New Roman"/>
          <w:sz w:val="24"/>
          <w:szCs w:val="24"/>
        </w:rPr>
      </w:pPr>
    </w:p>
    <w:p w:rsidR="00E17B8F" w:rsidRDefault="00E17B8F" w:rsidP="00E17B8F">
      <w:pPr>
        <w:pStyle w:val="ListParagraph"/>
        <w:spacing w:line="480" w:lineRule="auto"/>
        <w:ind w:left="-90" w:firstLine="810"/>
        <w:jc w:val="both"/>
        <w:rPr>
          <w:rFonts w:ascii="Times New Roman" w:hAnsi="Times New Roman"/>
          <w:sz w:val="24"/>
          <w:szCs w:val="24"/>
        </w:rPr>
      </w:pPr>
    </w:p>
    <w:p w:rsidR="008E6665" w:rsidRPr="00945CAE" w:rsidRDefault="008E6665" w:rsidP="00E17B8F">
      <w:pPr>
        <w:pStyle w:val="ListParagraph"/>
        <w:spacing w:line="480" w:lineRule="auto"/>
        <w:ind w:left="-90" w:firstLine="810"/>
        <w:jc w:val="both"/>
        <w:rPr>
          <w:rFonts w:ascii="Times New Roman" w:hAnsi="Times New Roman"/>
          <w:sz w:val="24"/>
          <w:szCs w:val="24"/>
        </w:rPr>
      </w:pPr>
    </w:p>
    <w:p w:rsidR="00E17B8F" w:rsidRDefault="00E17B8F" w:rsidP="00E17B8F">
      <w:pPr>
        <w:pStyle w:val="ListParagraph"/>
        <w:spacing w:line="480" w:lineRule="auto"/>
        <w:ind w:left="-90" w:firstLine="810"/>
        <w:jc w:val="both"/>
        <w:rPr>
          <w:rFonts w:ascii="Times New Roman" w:hAnsi="Times New Roman"/>
          <w:sz w:val="24"/>
          <w:szCs w:val="24"/>
        </w:rPr>
      </w:pPr>
    </w:p>
    <w:p w:rsidR="008E6665" w:rsidRDefault="008E6665" w:rsidP="00E17B8F">
      <w:pPr>
        <w:pStyle w:val="ListParagraph"/>
        <w:spacing w:line="480" w:lineRule="auto"/>
        <w:ind w:left="-90" w:firstLine="810"/>
        <w:jc w:val="both"/>
        <w:rPr>
          <w:rFonts w:ascii="Times New Roman" w:hAnsi="Times New Roman"/>
          <w:sz w:val="24"/>
          <w:szCs w:val="24"/>
        </w:rPr>
      </w:pPr>
    </w:p>
    <w:p w:rsidR="008E6665" w:rsidRDefault="008E6665" w:rsidP="00E17B8F">
      <w:pPr>
        <w:pStyle w:val="ListParagraph"/>
        <w:spacing w:line="480" w:lineRule="auto"/>
        <w:ind w:left="-90" w:firstLine="810"/>
        <w:jc w:val="both"/>
        <w:rPr>
          <w:rFonts w:ascii="Times New Roman" w:hAnsi="Times New Roman"/>
          <w:sz w:val="24"/>
          <w:szCs w:val="24"/>
        </w:rPr>
      </w:pPr>
    </w:p>
    <w:p w:rsidR="008E6665" w:rsidRDefault="008E6665"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200B20" w:rsidRDefault="00200B20" w:rsidP="00E17B8F">
      <w:pPr>
        <w:pStyle w:val="ListParagraph"/>
        <w:spacing w:line="480" w:lineRule="auto"/>
        <w:ind w:left="-90" w:firstLine="810"/>
        <w:jc w:val="both"/>
        <w:rPr>
          <w:rFonts w:ascii="Times New Roman" w:hAnsi="Times New Roman"/>
          <w:sz w:val="24"/>
          <w:szCs w:val="24"/>
        </w:rPr>
      </w:pPr>
    </w:p>
    <w:p w:rsidR="00C17250" w:rsidRDefault="00C17250" w:rsidP="00C17250">
      <w:pPr>
        <w:pStyle w:val="ListParagraph"/>
        <w:numPr>
          <w:ilvl w:val="2"/>
          <w:numId w:val="8"/>
        </w:numPr>
        <w:spacing w:line="480" w:lineRule="auto"/>
        <w:ind w:left="709" w:hanging="709"/>
        <w:jc w:val="both"/>
        <w:rPr>
          <w:rFonts w:ascii="Times New Roman" w:hAnsi="Times New Roman"/>
          <w:b/>
          <w:sz w:val="24"/>
          <w:szCs w:val="24"/>
        </w:rPr>
      </w:pPr>
      <w:r w:rsidRPr="00B145C5">
        <w:rPr>
          <w:rFonts w:ascii="Times New Roman" w:hAnsi="Times New Roman"/>
          <w:noProof/>
          <w:sz w:val="24"/>
          <w:szCs w:val="24"/>
        </w:rPr>
        <w:lastRenderedPageBreak/>
        <w:drawing>
          <wp:anchor distT="0" distB="0" distL="114300" distR="114300" simplePos="0" relativeHeight="251658240" behindDoc="1" locked="0" layoutInCell="1" allowOverlap="1" wp14:anchorId="12AED7F6" wp14:editId="589FAA91">
            <wp:simplePos x="0" y="0"/>
            <wp:positionH relativeFrom="margin">
              <wp:posOffset>-173355</wp:posOffset>
            </wp:positionH>
            <wp:positionV relativeFrom="paragraph">
              <wp:posOffset>348615</wp:posOffset>
            </wp:positionV>
            <wp:extent cx="5543550" cy="723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O_2018-1_3.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543550" cy="7239000"/>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b/>
          <w:sz w:val="24"/>
          <w:szCs w:val="24"/>
        </w:rPr>
        <w:t>Struktur Organisasi Perusahaan</w:t>
      </w:r>
    </w:p>
    <w:p w:rsidR="008E6665" w:rsidRDefault="008E6665" w:rsidP="00C17250">
      <w:pPr>
        <w:pStyle w:val="ListParagraph"/>
        <w:spacing w:line="480" w:lineRule="auto"/>
        <w:ind w:left="0"/>
        <w:jc w:val="both"/>
        <w:rPr>
          <w:rFonts w:ascii="Times New Roman" w:hAnsi="Times New Roman"/>
          <w:sz w:val="24"/>
          <w:szCs w:val="24"/>
        </w:rPr>
      </w:pPr>
    </w:p>
    <w:p w:rsidR="008E6665" w:rsidRDefault="008E6665" w:rsidP="00E17B8F">
      <w:pPr>
        <w:pStyle w:val="ListParagraph"/>
        <w:spacing w:line="480" w:lineRule="auto"/>
        <w:ind w:left="-90" w:firstLine="810"/>
        <w:jc w:val="both"/>
        <w:rPr>
          <w:rFonts w:ascii="Times New Roman" w:hAnsi="Times New Roman"/>
          <w:sz w:val="24"/>
          <w:szCs w:val="24"/>
        </w:rPr>
      </w:pPr>
    </w:p>
    <w:p w:rsidR="008E6665" w:rsidRDefault="008E6665"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C17250" w:rsidRDefault="00C17250" w:rsidP="00E17B8F">
      <w:pPr>
        <w:pStyle w:val="ListParagraph"/>
        <w:spacing w:line="480" w:lineRule="auto"/>
        <w:ind w:left="-90" w:firstLine="810"/>
        <w:jc w:val="both"/>
        <w:rPr>
          <w:rFonts w:ascii="Times New Roman" w:hAnsi="Times New Roman"/>
          <w:sz w:val="24"/>
          <w:szCs w:val="24"/>
        </w:rPr>
      </w:pPr>
    </w:p>
    <w:p w:rsidR="008E6665" w:rsidRDefault="008E6665" w:rsidP="00E17B8F">
      <w:pPr>
        <w:pStyle w:val="ListParagraph"/>
        <w:spacing w:line="480" w:lineRule="auto"/>
        <w:ind w:left="-90" w:firstLine="810"/>
        <w:jc w:val="both"/>
        <w:rPr>
          <w:rFonts w:ascii="Times New Roman" w:hAnsi="Times New Roman"/>
          <w:sz w:val="24"/>
          <w:szCs w:val="24"/>
        </w:rPr>
      </w:pPr>
    </w:p>
    <w:p w:rsidR="008E6665" w:rsidRPr="00945CAE" w:rsidRDefault="008E6665" w:rsidP="00E17B8F">
      <w:pPr>
        <w:pStyle w:val="ListParagraph"/>
        <w:spacing w:line="480" w:lineRule="auto"/>
        <w:ind w:left="-90" w:firstLine="810"/>
        <w:jc w:val="both"/>
        <w:rPr>
          <w:rFonts w:ascii="Times New Roman" w:hAnsi="Times New Roman"/>
          <w:sz w:val="24"/>
          <w:szCs w:val="24"/>
        </w:rPr>
      </w:pPr>
    </w:p>
    <w:p w:rsidR="00C17250" w:rsidRDefault="00C17250" w:rsidP="00E17B8F">
      <w:pPr>
        <w:spacing w:line="480" w:lineRule="auto"/>
        <w:jc w:val="both"/>
        <w:rPr>
          <w:rFonts w:ascii="Times New Roman" w:hAnsi="Times New Roman" w:cs="Times New Roman"/>
          <w:sz w:val="24"/>
          <w:szCs w:val="24"/>
        </w:rPr>
      </w:pPr>
    </w:p>
    <w:p w:rsidR="00200B20" w:rsidRDefault="00200B20" w:rsidP="00C17250">
      <w:pPr>
        <w:spacing w:line="360" w:lineRule="auto"/>
        <w:jc w:val="center"/>
        <w:rPr>
          <w:rFonts w:ascii="Times New Roman" w:hAnsi="Times New Roman"/>
          <w:b/>
          <w:sz w:val="24"/>
          <w:szCs w:val="24"/>
        </w:rPr>
      </w:pPr>
    </w:p>
    <w:p w:rsidR="00200B20" w:rsidRDefault="00200B20" w:rsidP="00C17250">
      <w:pPr>
        <w:spacing w:line="360" w:lineRule="auto"/>
        <w:jc w:val="center"/>
        <w:rPr>
          <w:rFonts w:ascii="Times New Roman" w:hAnsi="Times New Roman"/>
          <w:b/>
          <w:sz w:val="24"/>
          <w:szCs w:val="24"/>
        </w:rPr>
      </w:pPr>
    </w:p>
    <w:p w:rsidR="00200B20" w:rsidRDefault="00200B20" w:rsidP="00C17250">
      <w:pPr>
        <w:spacing w:line="360" w:lineRule="auto"/>
        <w:jc w:val="center"/>
        <w:rPr>
          <w:rFonts w:ascii="Times New Roman" w:hAnsi="Times New Roman"/>
          <w:b/>
          <w:sz w:val="24"/>
          <w:szCs w:val="24"/>
        </w:rPr>
      </w:pPr>
    </w:p>
    <w:p w:rsidR="00C17250" w:rsidRDefault="00C17250" w:rsidP="00C17250">
      <w:pPr>
        <w:spacing w:line="360" w:lineRule="auto"/>
        <w:jc w:val="center"/>
        <w:rPr>
          <w:rFonts w:ascii="Times New Roman" w:hAnsi="Times New Roman"/>
          <w:b/>
          <w:sz w:val="24"/>
          <w:szCs w:val="24"/>
        </w:rPr>
      </w:pPr>
      <w:r>
        <w:rPr>
          <w:rFonts w:ascii="Times New Roman" w:hAnsi="Times New Roman"/>
          <w:b/>
          <w:sz w:val="24"/>
          <w:szCs w:val="24"/>
        </w:rPr>
        <w:t>Gambar 3.1 Struktur Organisasi PT. Bank Muamalat Indonesia, Tbk.</w:t>
      </w:r>
    </w:p>
    <w:p w:rsidR="00C17250" w:rsidRPr="00200B20" w:rsidRDefault="004F200D" w:rsidP="00200B20">
      <w:pPr>
        <w:spacing w:line="360" w:lineRule="auto"/>
        <w:jc w:val="center"/>
        <w:rPr>
          <w:rFonts w:ascii="Times New Roman" w:hAnsi="Times New Roman"/>
          <w:b/>
          <w:sz w:val="24"/>
          <w:szCs w:val="24"/>
        </w:rPr>
      </w:pPr>
      <w:r>
        <w:rPr>
          <w:rFonts w:ascii="Times New Roman" w:hAnsi="Times New Roman"/>
          <w:b/>
          <w:sz w:val="24"/>
          <w:szCs w:val="24"/>
        </w:rPr>
        <w:t xml:space="preserve">Sumber : </w:t>
      </w:r>
      <w:hyperlink r:id="rId8" w:history="1">
        <w:r w:rsidR="00C17250" w:rsidRPr="00C17250">
          <w:rPr>
            <w:rStyle w:val="Hyperlink"/>
            <w:rFonts w:ascii="Times New Roman" w:hAnsi="Times New Roman"/>
            <w:b/>
            <w:color w:val="auto"/>
            <w:sz w:val="24"/>
            <w:szCs w:val="24"/>
            <w:u w:val="none"/>
          </w:rPr>
          <w:t>http://www.bankmuamalat.co.id/struktur-organisasi</w:t>
        </w:r>
      </w:hyperlink>
      <w:r w:rsidR="00575863" w:rsidRPr="00575863">
        <w:rPr>
          <w:rFonts w:ascii="Times New Roman" w:hAnsi="Times New Roman"/>
          <w:b/>
          <w:sz w:val="24"/>
          <w:szCs w:val="24"/>
        </w:rPr>
        <w:t xml:space="preserve">, </w:t>
      </w:r>
      <w:r w:rsidR="00C17250" w:rsidRPr="00C17250">
        <w:rPr>
          <w:rFonts w:ascii="Times New Roman" w:hAnsi="Times New Roman"/>
          <w:b/>
          <w:sz w:val="24"/>
          <w:szCs w:val="24"/>
        </w:rPr>
        <w:t xml:space="preserve">diunduh 26 </w:t>
      </w:r>
      <w:r w:rsidR="00C17250" w:rsidRPr="000F1925">
        <w:rPr>
          <w:rFonts w:ascii="Times New Roman" w:hAnsi="Times New Roman"/>
          <w:b/>
          <w:sz w:val="24"/>
          <w:szCs w:val="24"/>
        </w:rPr>
        <w:t>Maret</w:t>
      </w:r>
      <w:r w:rsidR="000F1925" w:rsidRPr="000F1925">
        <w:rPr>
          <w:rFonts w:ascii="Times New Roman" w:hAnsi="Times New Roman"/>
          <w:b/>
          <w:sz w:val="24"/>
          <w:szCs w:val="24"/>
        </w:rPr>
        <w:t xml:space="preserve"> </w:t>
      </w:r>
      <w:r w:rsidRPr="000F1925">
        <w:rPr>
          <w:rFonts w:ascii="Times New Roman" w:hAnsi="Times New Roman"/>
          <w:b/>
          <w:sz w:val="24"/>
          <w:szCs w:val="24"/>
        </w:rPr>
        <w:t>2018</w:t>
      </w:r>
    </w:p>
    <w:p w:rsidR="00C17250" w:rsidRPr="00C17250" w:rsidRDefault="00C17250" w:rsidP="00E17B8F">
      <w:pPr>
        <w:spacing w:line="480" w:lineRule="auto"/>
        <w:jc w:val="both"/>
        <w:rPr>
          <w:rFonts w:ascii="Times New Roman" w:hAnsi="Times New Roman" w:cs="Times New Roman"/>
          <w:b/>
          <w:sz w:val="24"/>
          <w:szCs w:val="24"/>
        </w:rPr>
      </w:pPr>
      <w:proofErr w:type="gramStart"/>
      <w:r w:rsidRPr="00C17250">
        <w:rPr>
          <w:rFonts w:ascii="Times New Roman" w:hAnsi="Times New Roman" w:cs="Times New Roman"/>
          <w:b/>
          <w:sz w:val="24"/>
          <w:szCs w:val="24"/>
        </w:rPr>
        <w:lastRenderedPageBreak/>
        <w:t>3.1.4</w:t>
      </w:r>
      <w:r>
        <w:rPr>
          <w:rFonts w:ascii="Times New Roman" w:hAnsi="Times New Roman" w:cs="Times New Roman"/>
          <w:b/>
          <w:sz w:val="24"/>
          <w:szCs w:val="24"/>
        </w:rPr>
        <w:t xml:space="preserve"> </w:t>
      </w:r>
      <w:r w:rsidRPr="00C17250">
        <w:rPr>
          <w:rFonts w:ascii="Times New Roman" w:hAnsi="Times New Roman" w:cs="Times New Roman"/>
          <w:b/>
          <w:sz w:val="24"/>
          <w:szCs w:val="24"/>
        </w:rPr>
        <w:t xml:space="preserve"> Produk</w:t>
      </w:r>
      <w:proofErr w:type="gramEnd"/>
      <w:r w:rsidRPr="00C17250">
        <w:rPr>
          <w:rFonts w:ascii="Times New Roman" w:hAnsi="Times New Roman" w:cs="Times New Roman"/>
          <w:b/>
          <w:sz w:val="24"/>
          <w:szCs w:val="24"/>
        </w:rPr>
        <w:t xml:space="preserve"> PT. Bank Muamalat Indonesia, Tbk.</w:t>
      </w:r>
    </w:p>
    <w:p w:rsidR="008D5BD0" w:rsidRPr="00945CAE" w:rsidRDefault="002B3E02" w:rsidP="00186437">
      <w:pPr>
        <w:spacing w:line="480" w:lineRule="auto"/>
        <w:ind w:left="630"/>
        <w:jc w:val="both"/>
        <w:rPr>
          <w:rFonts w:ascii="Times New Roman" w:hAnsi="Times New Roman" w:cs="Times New Roman"/>
          <w:sz w:val="24"/>
          <w:szCs w:val="24"/>
        </w:rPr>
      </w:pPr>
      <w:r>
        <w:rPr>
          <w:rFonts w:ascii="Times New Roman" w:hAnsi="Times New Roman" w:cs="Times New Roman"/>
          <w:sz w:val="24"/>
          <w:szCs w:val="24"/>
        </w:rPr>
        <w:t>Produk dan l</w:t>
      </w:r>
      <w:r w:rsidR="008D5BD0" w:rsidRPr="00945CAE">
        <w:rPr>
          <w:rFonts w:ascii="Times New Roman" w:hAnsi="Times New Roman" w:cs="Times New Roman"/>
          <w:sz w:val="24"/>
          <w:szCs w:val="24"/>
        </w:rPr>
        <w:t xml:space="preserve">ayanan Bank Muamalat Indonesia: </w:t>
      </w:r>
    </w:p>
    <w:p w:rsidR="008D5BD0" w:rsidRPr="00945CAE" w:rsidRDefault="00945CAE" w:rsidP="00186437">
      <w:pPr>
        <w:pStyle w:val="ListParagraph"/>
        <w:spacing w:line="480" w:lineRule="auto"/>
        <w:ind w:hanging="360"/>
        <w:jc w:val="both"/>
        <w:rPr>
          <w:rFonts w:ascii="Times New Roman" w:hAnsi="Times New Roman"/>
          <w:sz w:val="24"/>
          <w:szCs w:val="24"/>
        </w:rPr>
      </w:pPr>
      <w:r>
        <w:rPr>
          <w:rFonts w:ascii="Times New Roman" w:hAnsi="Times New Roman"/>
          <w:sz w:val="24"/>
          <w:szCs w:val="24"/>
        </w:rPr>
        <w:t xml:space="preserve">1. </w:t>
      </w:r>
      <w:r w:rsidR="008D5BD0" w:rsidRPr="00945CAE">
        <w:rPr>
          <w:rFonts w:ascii="Times New Roman" w:hAnsi="Times New Roman"/>
          <w:sz w:val="24"/>
          <w:szCs w:val="24"/>
        </w:rPr>
        <w:t xml:space="preserve">Produk Penghimpunan Dana </w:t>
      </w:r>
    </w:p>
    <w:p w:rsid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945CAE">
        <w:rPr>
          <w:rFonts w:ascii="Times New Roman" w:hAnsi="Times New Roman"/>
          <w:sz w:val="24"/>
          <w:szCs w:val="24"/>
        </w:rPr>
        <w:t>Tabungan iB Muamalat</w:t>
      </w:r>
    </w:p>
    <w:p w:rsid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Tabungan iB Muamalat Haji dan Umrah</w:t>
      </w:r>
    </w:p>
    <w:p w:rsid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Tabungan iB Muamalat Dollar</w:t>
      </w:r>
    </w:p>
    <w:p w:rsid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Tabunganku</w:t>
      </w:r>
    </w:p>
    <w:p w:rsid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Tabungan iB Muamalat Rencana</w:t>
      </w:r>
    </w:p>
    <w:p w:rsid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Tabungan iB Muamalat Prima</w:t>
      </w:r>
    </w:p>
    <w:p w:rsid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Tabungan iB Muamalat Sahabat</w:t>
      </w:r>
    </w:p>
    <w:p w:rsid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Tabungan iB Muamalat SimPel</w:t>
      </w:r>
    </w:p>
    <w:p w:rsid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Corporate Debit Card</w:t>
      </w:r>
    </w:p>
    <w:p w:rsid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 xml:space="preserve">Tabungan Muamalat </w:t>
      </w:r>
      <w:r w:rsidR="0025398D" w:rsidRPr="00186437">
        <w:rPr>
          <w:rFonts w:ascii="Times New Roman" w:hAnsi="Times New Roman"/>
          <w:i/>
          <w:sz w:val="24"/>
          <w:szCs w:val="24"/>
        </w:rPr>
        <w:t>Mudharabah</w:t>
      </w:r>
      <w:r w:rsidRPr="00186437">
        <w:rPr>
          <w:rFonts w:ascii="Times New Roman" w:hAnsi="Times New Roman"/>
          <w:sz w:val="24"/>
          <w:szCs w:val="24"/>
        </w:rPr>
        <w:t xml:space="preserve"> Corporate iB</w:t>
      </w:r>
    </w:p>
    <w:p w:rsidR="00186437" w:rsidRP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 xml:space="preserve">Giro iB Muamalat </w:t>
      </w:r>
      <w:r w:rsidRPr="00186437">
        <w:rPr>
          <w:rFonts w:ascii="Times New Roman" w:hAnsi="Times New Roman"/>
          <w:i/>
          <w:sz w:val="24"/>
          <w:szCs w:val="24"/>
        </w:rPr>
        <w:t>Attijary</w:t>
      </w:r>
    </w:p>
    <w:p w:rsidR="00186437" w:rsidRDefault="00483FCB"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Giro iB Muamalat Ultima</w:t>
      </w:r>
    </w:p>
    <w:p w:rsid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 xml:space="preserve">Giro iB Muamalat </w:t>
      </w:r>
      <w:r w:rsidRPr="00186437">
        <w:rPr>
          <w:rFonts w:ascii="Times New Roman" w:hAnsi="Times New Roman"/>
          <w:i/>
          <w:sz w:val="24"/>
          <w:szCs w:val="24"/>
        </w:rPr>
        <w:t>Attijary</w:t>
      </w:r>
      <w:r w:rsidRPr="00186437">
        <w:rPr>
          <w:rFonts w:ascii="Times New Roman" w:hAnsi="Times New Roman"/>
          <w:sz w:val="24"/>
          <w:szCs w:val="24"/>
        </w:rPr>
        <w:t xml:space="preserve"> Corporate</w:t>
      </w:r>
    </w:p>
    <w:p w:rsidR="00186437" w:rsidRPr="00186437" w:rsidRDefault="00515802"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 xml:space="preserve">Deposito iB Muamalat </w:t>
      </w:r>
      <w:r w:rsidR="0025398D" w:rsidRPr="00186437">
        <w:rPr>
          <w:rFonts w:ascii="Times New Roman" w:hAnsi="Times New Roman"/>
          <w:i/>
          <w:sz w:val="24"/>
          <w:szCs w:val="24"/>
        </w:rPr>
        <w:t>Mudharabah</w:t>
      </w:r>
    </w:p>
    <w:p w:rsidR="00483FCB" w:rsidRPr="00186437" w:rsidRDefault="00483FCB" w:rsidP="00186437">
      <w:pPr>
        <w:pStyle w:val="ListParagraph"/>
        <w:numPr>
          <w:ilvl w:val="0"/>
          <w:numId w:val="4"/>
        </w:numPr>
        <w:spacing w:line="480" w:lineRule="auto"/>
        <w:ind w:left="1080"/>
        <w:jc w:val="both"/>
        <w:rPr>
          <w:rFonts w:ascii="Times New Roman" w:hAnsi="Times New Roman"/>
          <w:sz w:val="24"/>
          <w:szCs w:val="24"/>
        </w:rPr>
      </w:pPr>
      <w:r w:rsidRPr="00186437">
        <w:rPr>
          <w:rFonts w:ascii="Times New Roman" w:hAnsi="Times New Roman"/>
          <w:sz w:val="24"/>
          <w:szCs w:val="24"/>
        </w:rPr>
        <w:t>Kartu Shar-E Debit</w:t>
      </w:r>
    </w:p>
    <w:p w:rsidR="00483FCB" w:rsidRPr="00945CAE" w:rsidRDefault="00814F8A" w:rsidP="00186437">
      <w:pPr>
        <w:spacing w:line="480" w:lineRule="auto"/>
        <w:ind w:left="720" w:hanging="360"/>
        <w:jc w:val="both"/>
        <w:rPr>
          <w:rFonts w:ascii="Times New Roman" w:hAnsi="Times New Roman" w:cs="Times New Roman"/>
          <w:sz w:val="24"/>
          <w:szCs w:val="24"/>
        </w:rPr>
      </w:pPr>
      <w:r>
        <w:rPr>
          <w:rFonts w:ascii="Times New Roman" w:hAnsi="Times New Roman" w:cs="Times New Roman"/>
          <w:sz w:val="24"/>
          <w:szCs w:val="24"/>
        </w:rPr>
        <w:t xml:space="preserve">2. </w:t>
      </w:r>
      <w:r w:rsidR="008D5BD0" w:rsidRPr="00945CAE">
        <w:rPr>
          <w:rFonts w:ascii="Times New Roman" w:hAnsi="Times New Roman" w:cs="Times New Roman"/>
          <w:sz w:val="24"/>
          <w:szCs w:val="24"/>
        </w:rPr>
        <w:t xml:space="preserve">Produk Penyaluran Dana </w:t>
      </w:r>
    </w:p>
    <w:p w:rsidR="00186437" w:rsidRDefault="00483FCB" w:rsidP="00186437">
      <w:pPr>
        <w:pStyle w:val="ListParagraph"/>
        <w:numPr>
          <w:ilvl w:val="0"/>
          <w:numId w:val="6"/>
        </w:numPr>
        <w:spacing w:line="480" w:lineRule="auto"/>
        <w:ind w:left="1080"/>
        <w:jc w:val="both"/>
        <w:rPr>
          <w:rFonts w:ascii="Times New Roman" w:hAnsi="Times New Roman"/>
          <w:sz w:val="24"/>
          <w:szCs w:val="24"/>
        </w:rPr>
      </w:pPr>
      <w:r w:rsidRPr="00814F8A">
        <w:rPr>
          <w:rFonts w:ascii="Times New Roman" w:hAnsi="Times New Roman"/>
          <w:sz w:val="24"/>
          <w:szCs w:val="24"/>
        </w:rPr>
        <w:t>KPR iB Muamalat</w:t>
      </w:r>
    </w:p>
    <w:p w:rsidR="00186437" w:rsidRDefault="00483FCB" w:rsidP="00186437">
      <w:pPr>
        <w:pStyle w:val="ListParagraph"/>
        <w:numPr>
          <w:ilvl w:val="0"/>
          <w:numId w:val="6"/>
        </w:numPr>
        <w:spacing w:line="480" w:lineRule="auto"/>
        <w:ind w:left="1080"/>
        <w:jc w:val="both"/>
        <w:rPr>
          <w:rFonts w:ascii="Times New Roman" w:hAnsi="Times New Roman"/>
          <w:sz w:val="24"/>
          <w:szCs w:val="24"/>
        </w:rPr>
      </w:pPr>
      <w:r w:rsidRPr="00186437">
        <w:rPr>
          <w:rFonts w:ascii="Times New Roman" w:hAnsi="Times New Roman"/>
          <w:sz w:val="24"/>
          <w:szCs w:val="24"/>
        </w:rPr>
        <w:t>Pembiayaan iB Muamalat Pensiun</w:t>
      </w:r>
    </w:p>
    <w:p w:rsidR="00186437" w:rsidRDefault="00483FCB" w:rsidP="00186437">
      <w:pPr>
        <w:pStyle w:val="ListParagraph"/>
        <w:numPr>
          <w:ilvl w:val="0"/>
          <w:numId w:val="6"/>
        </w:numPr>
        <w:spacing w:line="480" w:lineRule="auto"/>
        <w:ind w:left="1080"/>
        <w:jc w:val="both"/>
        <w:rPr>
          <w:rFonts w:ascii="Times New Roman" w:hAnsi="Times New Roman"/>
          <w:sz w:val="24"/>
          <w:szCs w:val="24"/>
        </w:rPr>
      </w:pPr>
      <w:r w:rsidRPr="00186437">
        <w:rPr>
          <w:rFonts w:ascii="Times New Roman" w:hAnsi="Times New Roman"/>
          <w:sz w:val="24"/>
          <w:szCs w:val="24"/>
        </w:rPr>
        <w:t>Pembiayaan iB Muamalat Multiguna</w:t>
      </w:r>
    </w:p>
    <w:p w:rsidR="00186437" w:rsidRPr="00186437" w:rsidRDefault="00515802" w:rsidP="00186437">
      <w:pPr>
        <w:pStyle w:val="ListParagraph"/>
        <w:numPr>
          <w:ilvl w:val="0"/>
          <w:numId w:val="6"/>
        </w:numPr>
        <w:spacing w:line="480" w:lineRule="auto"/>
        <w:ind w:left="1080"/>
        <w:jc w:val="both"/>
        <w:rPr>
          <w:rFonts w:ascii="Times New Roman" w:hAnsi="Times New Roman"/>
          <w:sz w:val="24"/>
          <w:szCs w:val="24"/>
        </w:rPr>
      </w:pPr>
      <w:r w:rsidRPr="00186437">
        <w:rPr>
          <w:rFonts w:ascii="Times New Roman" w:hAnsi="Times New Roman"/>
          <w:sz w:val="24"/>
          <w:szCs w:val="24"/>
        </w:rPr>
        <w:t xml:space="preserve">Pembiayaan iB Muamalat Asset Refinance </w:t>
      </w:r>
      <w:r w:rsidR="0025398D" w:rsidRPr="00186437">
        <w:rPr>
          <w:rFonts w:ascii="Times New Roman" w:hAnsi="Times New Roman"/>
          <w:i/>
          <w:sz w:val="24"/>
          <w:szCs w:val="24"/>
        </w:rPr>
        <w:t>Syariah</w:t>
      </w:r>
    </w:p>
    <w:p w:rsidR="00186437" w:rsidRDefault="00515802" w:rsidP="00186437">
      <w:pPr>
        <w:pStyle w:val="ListParagraph"/>
        <w:numPr>
          <w:ilvl w:val="0"/>
          <w:numId w:val="6"/>
        </w:numPr>
        <w:spacing w:line="480" w:lineRule="auto"/>
        <w:ind w:left="1080"/>
        <w:jc w:val="both"/>
        <w:rPr>
          <w:rFonts w:ascii="Times New Roman" w:hAnsi="Times New Roman"/>
          <w:sz w:val="24"/>
          <w:szCs w:val="24"/>
        </w:rPr>
      </w:pPr>
      <w:r w:rsidRPr="00186437">
        <w:rPr>
          <w:rFonts w:ascii="Times New Roman" w:hAnsi="Times New Roman"/>
          <w:sz w:val="24"/>
          <w:szCs w:val="24"/>
        </w:rPr>
        <w:lastRenderedPageBreak/>
        <w:t>Pembiayaan iB Muamalat Modal Kerja</w:t>
      </w:r>
    </w:p>
    <w:p w:rsidR="00186437" w:rsidRDefault="00515802" w:rsidP="00186437">
      <w:pPr>
        <w:pStyle w:val="ListParagraph"/>
        <w:numPr>
          <w:ilvl w:val="0"/>
          <w:numId w:val="6"/>
        </w:numPr>
        <w:spacing w:line="480" w:lineRule="auto"/>
        <w:ind w:left="1080"/>
        <w:jc w:val="both"/>
        <w:rPr>
          <w:rFonts w:ascii="Times New Roman" w:hAnsi="Times New Roman"/>
          <w:sz w:val="24"/>
          <w:szCs w:val="24"/>
        </w:rPr>
      </w:pPr>
      <w:r w:rsidRPr="00186437">
        <w:rPr>
          <w:rFonts w:ascii="Times New Roman" w:hAnsi="Times New Roman"/>
          <w:sz w:val="24"/>
          <w:szCs w:val="24"/>
        </w:rPr>
        <w:t>Pembiayaan iB Muamalat Investasi</w:t>
      </w:r>
    </w:p>
    <w:p w:rsidR="00E17B8F" w:rsidRPr="00186437" w:rsidRDefault="00515802" w:rsidP="00186437">
      <w:pPr>
        <w:pStyle w:val="ListParagraph"/>
        <w:numPr>
          <w:ilvl w:val="0"/>
          <w:numId w:val="6"/>
        </w:numPr>
        <w:spacing w:line="480" w:lineRule="auto"/>
        <w:ind w:left="1080"/>
        <w:jc w:val="both"/>
        <w:rPr>
          <w:rFonts w:ascii="Times New Roman" w:hAnsi="Times New Roman"/>
          <w:sz w:val="24"/>
          <w:szCs w:val="24"/>
        </w:rPr>
      </w:pPr>
      <w:r w:rsidRPr="00186437">
        <w:rPr>
          <w:rFonts w:ascii="Times New Roman" w:hAnsi="Times New Roman"/>
          <w:sz w:val="24"/>
          <w:szCs w:val="24"/>
        </w:rPr>
        <w:t>Pembiayaan i</w:t>
      </w:r>
      <w:r w:rsidR="00945CAE" w:rsidRPr="00186437">
        <w:rPr>
          <w:rFonts w:ascii="Times New Roman" w:hAnsi="Times New Roman"/>
          <w:sz w:val="24"/>
          <w:szCs w:val="24"/>
        </w:rPr>
        <w:t xml:space="preserve">B Muamalat Hunian </w:t>
      </w:r>
      <w:r w:rsidR="0025398D" w:rsidRPr="00186437">
        <w:rPr>
          <w:rFonts w:ascii="Times New Roman" w:hAnsi="Times New Roman"/>
          <w:i/>
          <w:sz w:val="24"/>
          <w:szCs w:val="24"/>
        </w:rPr>
        <w:t>Syariah</w:t>
      </w:r>
      <w:r w:rsidR="00945CAE" w:rsidRPr="00186437">
        <w:rPr>
          <w:rFonts w:ascii="Times New Roman" w:hAnsi="Times New Roman"/>
          <w:sz w:val="24"/>
          <w:szCs w:val="24"/>
        </w:rPr>
        <w:t xml:space="preserve"> Bisn</w:t>
      </w:r>
      <w:r w:rsidR="000E2A14" w:rsidRPr="00186437">
        <w:rPr>
          <w:rFonts w:ascii="Times New Roman" w:hAnsi="Times New Roman"/>
          <w:sz w:val="24"/>
          <w:szCs w:val="24"/>
        </w:rPr>
        <w:t>is</w:t>
      </w:r>
    </w:p>
    <w:p w:rsidR="00186437" w:rsidRDefault="00814F8A" w:rsidP="00186437">
      <w:pPr>
        <w:spacing w:line="480" w:lineRule="auto"/>
        <w:ind w:left="720" w:hanging="360"/>
        <w:jc w:val="both"/>
        <w:rPr>
          <w:rFonts w:ascii="Times New Roman" w:hAnsi="Times New Roman" w:cs="Times New Roman"/>
          <w:sz w:val="24"/>
          <w:szCs w:val="24"/>
        </w:rPr>
      </w:pPr>
      <w:r>
        <w:rPr>
          <w:rFonts w:ascii="Times New Roman" w:hAnsi="Times New Roman" w:cs="Times New Roman"/>
          <w:sz w:val="24"/>
          <w:szCs w:val="24"/>
        </w:rPr>
        <w:t>3.</w:t>
      </w:r>
      <w:r w:rsidR="00186437">
        <w:rPr>
          <w:rFonts w:ascii="Times New Roman" w:hAnsi="Times New Roman" w:cs="Times New Roman"/>
          <w:sz w:val="24"/>
          <w:szCs w:val="24"/>
        </w:rPr>
        <w:t xml:space="preserve"> </w:t>
      </w:r>
      <w:r>
        <w:rPr>
          <w:rFonts w:ascii="Times New Roman" w:hAnsi="Times New Roman" w:cs="Times New Roman"/>
          <w:sz w:val="24"/>
          <w:szCs w:val="24"/>
        </w:rPr>
        <w:t xml:space="preserve"> </w:t>
      </w:r>
      <w:r w:rsidR="008D5BD0" w:rsidRPr="00945CAE">
        <w:rPr>
          <w:rFonts w:ascii="Times New Roman" w:hAnsi="Times New Roman" w:cs="Times New Roman"/>
          <w:sz w:val="24"/>
          <w:szCs w:val="24"/>
        </w:rPr>
        <w:t xml:space="preserve">Produk Jasa </w:t>
      </w:r>
    </w:p>
    <w:p w:rsidR="00186437" w:rsidRDefault="00814F8A"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sz w:val="24"/>
          <w:szCs w:val="24"/>
        </w:rPr>
        <w:t>Kartu ATM dan Debit Bank Muamalat Indonesia</w:t>
      </w:r>
    </w:p>
    <w:p w:rsidR="00186437" w:rsidRDefault="00483FCB"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sz w:val="24"/>
          <w:szCs w:val="24"/>
        </w:rPr>
        <w:t>Produk/Layanan Untuk Perdagangan Dalam Negri SKBDN (Surat Kredit Berdokumen Dalam Negeri)</w:t>
      </w:r>
    </w:p>
    <w:p w:rsidR="00186437" w:rsidRPr="00186437" w:rsidRDefault="00483FCB" w:rsidP="00186437">
      <w:pPr>
        <w:pStyle w:val="ListParagraph"/>
        <w:numPr>
          <w:ilvl w:val="0"/>
          <w:numId w:val="28"/>
        </w:numPr>
        <w:spacing w:line="480" w:lineRule="auto"/>
        <w:jc w:val="both"/>
        <w:rPr>
          <w:rFonts w:ascii="Times New Roman" w:hAnsi="Times New Roman"/>
          <w:sz w:val="24"/>
          <w:szCs w:val="24"/>
        </w:rPr>
      </w:pPr>
      <w:r w:rsidRPr="00186437">
        <w:rPr>
          <w:rStyle w:val="Strong"/>
          <w:rFonts w:ascii="Times New Roman" w:hAnsi="Times New Roman"/>
          <w:b w:val="0"/>
          <w:i/>
          <w:sz w:val="24"/>
          <w:szCs w:val="24"/>
        </w:rPr>
        <w:t>Letter of Credit</w:t>
      </w:r>
    </w:p>
    <w:p w:rsidR="00186437" w:rsidRPr="00186437" w:rsidRDefault="00483FCB"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i/>
          <w:sz w:val="24"/>
          <w:szCs w:val="24"/>
        </w:rPr>
        <w:t>Standby Letter of Credit</w:t>
      </w:r>
    </w:p>
    <w:p w:rsidR="00186437" w:rsidRDefault="00483FCB"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i/>
          <w:sz w:val="24"/>
          <w:szCs w:val="24"/>
        </w:rPr>
        <w:t>Trade Finance</w:t>
      </w:r>
      <w:r w:rsidRPr="00186437">
        <w:rPr>
          <w:rFonts w:ascii="Times New Roman" w:hAnsi="Times New Roman"/>
          <w:sz w:val="24"/>
          <w:szCs w:val="24"/>
        </w:rPr>
        <w:t xml:space="preserve"> </w:t>
      </w:r>
      <w:r w:rsidR="00186437">
        <w:rPr>
          <w:rFonts w:ascii="Times New Roman" w:hAnsi="Times New Roman"/>
          <w:sz w:val="24"/>
          <w:szCs w:val="24"/>
        </w:rPr>
        <w:t>–</w:t>
      </w:r>
      <w:r w:rsidRPr="00186437">
        <w:rPr>
          <w:rFonts w:ascii="Times New Roman" w:hAnsi="Times New Roman"/>
          <w:sz w:val="24"/>
          <w:szCs w:val="24"/>
        </w:rPr>
        <w:t xml:space="preserve"> Impor</w:t>
      </w:r>
    </w:p>
    <w:p w:rsidR="00186437" w:rsidRDefault="00483FCB"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i/>
          <w:sz w:val="24"/>
          <w:szCs w:val="24"/>
        </w:rPr>
        <w:t>Trade Finance</w:t>
      </w:r>
      <w:r w:rsidRPr="00186437">
        <w:rPr>
          <w:rFonts w:ascii="Times New Roman" w:hAnsi="Times New Roman"/>
          <w:sz w:val="24"/>
          <w:szCs w:val="24"/>
        </w:rPr>
        <w:t xml:space="preserve"> </w:t>
      </w:r>
      <w:r w:rsidR="00186437">
        <w:rPr>
          <w:rFonts w:ascii="Times New Roman" w:hAnsi="Times New Roman"/>
          <w:sz w:val="24"/>
          <w:szCs w:val="24"/>
        </w:rPr>
        <w:t>–</w:t>
      </w:r>
      <w:r w:rsidRPr="00186437">
        <w:rPr>
          <w:rFonts w:ascii="Times New Roman" w:hAnsi="Times New Roman"/>
          <w:sz w:val="24"/>
          <w:szCs w:val="24"/>
        </w:rPr>
        <w:t xml:space="preserve"> Ekspor</w:t>
      </w:r>
    </w:p>
    <w:p w:rsidR="00186437" w:rsidRDefault="00483FCB"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sz w:val="24"/>
          <w:szCs w:val="24"/>
        </w:rPr>
        <w:t>Bank Garansi</w:t>
      </w:r>
    </w:p>
    <w:p w:rsidR="00186437" w:rsidRPr="00186437" w:rsidRDefault="00483FCB"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sz w:val="24"/>
          <w:szCs w:val="24"/>
        </w:rPr>
        <w:t xml:space="preserve">Jasa Layanan </w:t>
      </w:r>
      <w:r w:rsidRPr="00186437">
        <w:rPr>
          <w:rFonts w:ascii="Times New Roman" w:hAnsi="Times New Roman"/>
          <w:i/>
          <w:sz w:val="24"/>
          <w:szCs w:val="24"/>
        </w:rPr>
        <w:t>Escrow</w:t>
      </w:r>
    </w:p>
    <w:p w:rsidR="00186437" w:rsidRPr="00186437" w:rsidRDefault="00483FCB"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sz w:val="24"/>
          <w:szCs w:val="24"/>
        </w:rPr>
        <w:t xml:space="preserve">Layanan </w:t>
      </w:r>
      <w:r w:rsidRPr="00186437">
        <w:rPr>
          <w:rFonts w:ascii="Times New Roman" w:hAnsi="Times New Roman"/>
          <w:i/>
          <w:sz w:val="24"/>
          <w:szCs w:val="24"/>
        </w:rPr>
        <w:t>Cash Pick-up and Delivery</w:t>
      </w:r>
    </w:p>
    <w:p w:rsidR="00186437" w:rsidRPr="00186437" w:rsidRDefault="00483FCB"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sz w:val="24"/>
          <w:szCs w:val="24"/>
        </w:rPr>
        <w:t xml:space="preserve">Layanan </w:t>
      </w:r>
      <w:r w:rsidRPr="00186437">
        <w:rPr>
          <w:rFonts w:ascii="Times New Roman" w:hAnsi="Times New Roman"/>
          <w:i/>
          <w:sz w:val="24"/>
          <w:szCs w:val="24"/>
        </w:rPr>
        <w:t>Cash Pick-up and Delivery</w:t>
      </w:r>
    </w:p>
    <w:p w:rsidR="00186437" w:rsidRDefault="008D5BD0"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sz w:val="24"/>
          <w:szCs w:val="24"/>
        </w:rPr>
        <w:t>Pembayaran Z</w:t>
      </w:r>
      <w:r w:rsidR="00186437">
        <w:rPr>
          <w:rFonts w:ascii="Times New Roman" w:hAnsi="Times New Roman"/>
          <w:sz w:val="24"/>
          <w:szCs w:val="24"/>
        </w:rPr>
        <w:t>IS (Zakat, Infaq, dan Shadaqah)</w:t>
      </w:r>
      <w:r w:rsidRPr="00186437">
        <w:rPr>
          <w:rFonts w:ascii="Times New Roman" w:hAnsi="Times New Roman"/>
          <w:sz w:val="24"/>
          <w:szCs w:val="24"/>
        </w:rPr>
        <w:t xml:space="preserve">  </w:t>
      </w:r>
    </w:p>
    <w:p w:rsidR="00186437" w:rsidRDefault="00945CAE"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i/>
          <w:sz w:val="24"/>
          <w:szCs w:val="24"/>
        </w:rPr>
        <w:t>Foreign Exchange</w:t>
      </w:r>
      <w:r w:rsidRPr="00186437">
        <w:rPr>
          <w:rFonts w:ascii="Times New Roman" w:hAnsi="Times New Roman"/>
          <w:sz w:val="24"/>
          <w:szCs w:val="24"/>
        </w:rPr>
        <w:t xml:space="preserve"> (Valuta Asing)</w:t>
      </w:r>
    </w:p>
    <w:p w:rsidR="00186437" w:rsidRPr="00186437" w:rsidRDefault="00945CAE"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sz w:val="24"/>
          <w:szCs w:val="24"/>
        </w:rPr>
        <w:t xml:space="preserve">Muamalat </w:t>
      </w:r>
      <w:r w:rsidRPr="00186437">
        <w:rPr>
          <w:rFonts w:ascii="Times New Roman" w:hAnsi="Times New Roman"/>
          <w:i/>
          <w:sz w:val="24"/>
          <w:szCs w:val="24"/>
        </w:rPr>
        <w:t>Multicurrency</w:t>
      </w:r>
    </w:p>
    <w:p w:rsidR="00186437" w:rsidRPr="00186437" w:rsidRDefault="00945CAE"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sz w:val="24"/>
          <w:szCs w:val="24"/>
        </w:rPr>
        <w:t xml:space="preserve">Muamalat </w:t>
      </w:r>
      <w:r w:rsidRPr="00186437">
        <w:rPr>
          <w:rFonts w:ascii="Times New Roman" w:hAnsi="Times New Roman"/>
          <w:i/>
          <w:sz w:val="24"/>
          <w:szCs w:val="24"/>
        </w:rPr>
        <w:t>Investment Service</w:t>
      </w:r>
    </w:p>
    <w:p w:rsidR="00945CAE" w:rsidRPr="00186437" w:rsidRDefault="00945CAE" w:rsidP="00186437">
      <w:pPr>
        <w:pStyle w:val="ListParagraph"/>
        <w:numPr>
          <w:ilvl w:val="0"/>
          <w:numId w:val="28"/>
        </w:numPr>
        <w:spacing w:line="480" w:lineRule="auto"/>
        <w:jc w:val="both"/>
        <w:rPr>
          <w:rFonts w:ascii="Times New Roman" w:hAnsi="Times New Roman"/>
          <w:sz w:val="24"/>
          <w:szCs w:val="24"/>
        </w:rPr>
      </w:pPr>
      <w:r w:rsidRPr="00186437">
        <w:rPr>
          <w:rFonts w:ascii="Times New Roman" w:hAnsi="Times New Roman"/>
          <w:i/>
          <w:sz w:val="24"/>
          <w:szCs w:val="24"/>
        </w:rPr>
        <w:t>Money Market</w:t>
      </w:r>
      <w:r w:rsidRPr="00186437">
        <w:rPr>
          <w:rFonts w:ascii="Times New Roman" w:hAnsi="Times New Roman"/>
          <w:sz w:val="24"/>
          <w:szCs w:val="24"/>
        </w:rPr>
        <w:t xml:space="preserve"> &amp; </w:t>
      </w:r>
      <w:r w:rsidRPr="00186437">
        <w:rPr>
          <w:rFonts w:ascii="Times New Roman" w:hAnsi="Times New Roman"/>
          <w:i/>
          <w:sz w:val="24"/>
          <w:szCs w:val="24"/>
        </w:rPr>
        <w:t>Fixed Income</w:t>
      </w:r>
    </w:p>
    <w:p w:rsidR="00945CAE" w:rsidRPr="00945CAE" w:rsidRDefault="00945CAE" w:rsidP="00945CAE">
      <w:pPr>
        <w:spacing w:line="480" w:lineRule="auto"/>
        <w:jc w:val="both"/>
        <w:rPr>
          <w:rFonts w:ascii="Times New Roman" w:hAnsi="Times New Roman" w:cs="Times New Roman"/>
          <w:sz w:val="24"/>
          <w:szCs w:val="24"/>
        </w:rPr>
      </w:pPr>
    </w:p>
    <w:p w:rsidR="00A21FCA" w:rsidRPr="00945CAE" w:rsidRDefault="00A21FCA" w:rsidP="00E17B8F">
      <w:pPr>
        <w:spacing w:line="480" w:lineRule="auto"/>
        <w:jc w:val="both"/>
        <w:rPr>
          <w:rFonts w:ascii="Times New Roman" w:hAnsi="Times New Roman" w:cs="Times New Roman"/>
          <w:b/>
          <w:sz w:val="24"/>
          <w:szCs w:val="24"/>
        </w:rPr>
      </w:pPr>
    </w:p>
    <w:p w:rsidR="00A21FCA" w:rsidRPr="00945CAE" w:rsidRDefault="00A21FCA" w:rsidP="006C120E">
      <w:pPr>
        <w:rPr>
          <w:rFonts w:ascii="Times New Roman" w:hAnsi="Times New Roman" w:cs="Times New Roman"/>
          <w:sz w:val="24"/>
          <w:szCs w:val="24"/>
        </w:rPr>
      </w:pPr>
    </w:p>
    <w:p w:rsidR="0062612D" w:rsidRDefault="0062612D" w:rsidP="0062612D">
      <w:pPr>
        <w:pStyle w:val="ListParagraph"/>
        <w:numPr>
          <w:ilvl w:val="1"/>
          <w:numId w:val="8"/>
        </w:numPr>
        <w:spacing w:line="480" w:lineRule="auto"/>
        <w:ind w:left="709" w:hanging="709"/>
        <w:jc w:val="both"/>
        <w:rPr>
          <w:rFonts w:ascii="Times New Roman" w:hAnsi="Times New Roman"/>
          <w:b/>
          <w:sz w:val="24"/>
          <w:szCs w:val="24"/>
        </w:rPr>
      </w:pPr>
      <w:r>
        <w:rPr>
          <w:rFonts w:ascii="Times New Roman" w:hAnsi="Times New Roman"/>
          <w:b/>
          <w:sz w:val="24"/>
          <w:szCs w:val="24"/>
        </w:rPr>
        <w:lastRenderedPageBreak/>
        <w:t>Metode Penelitian</w:t>
      </w:r>
    </w:p>
    <w:p w:rsidR="009E664D" w:rsidRPr="009E664D" w:rsidRDefault="009E664D" w:rsidP="009E664D">
      <w:pPr>
        <w:pStyle w:val="ListParagraph"/>
        <w:spacing w:line="480" w:lineRule="auto"/>
        <w:ind w:left="0" w:firstLine="720"/>
        <w:jc w:val="both"/>
        <w:rPr>
          <w:rFonts w:ascii="Times New Roman" w:hAnsi="Times New Roman"/>
          <w:sz w:val="24"/>
          <w:szCs w:val="24"/>
        </w:rPr>
      </w:pPr>
      <w:r w:rsidRPr="009E664D">
        <w:rPr>
          <w:rFonts w:ascii="Times New Roman" w:hAnsi="Times New Roman"/>
          <w:sz w:val="24"/>
          <w:szCs w:val="24"/>
        </w:rPr>
        <w:t>Penelitian merupakan serangkaian pengamatan yang dilakukan selama jangka waktu tertentu terhadap suatu fenomena yang memerlukan jawaban dan pe</w:t>
      </w:r>
      <w:r>
        <w:rPr>
          <w:rFonts w:ascii="Times New Roman" w:hAnsi="Times New Roman"/>
          <w:sz w:val="24"/>
          <w:szCs w:val="24"/>
        </w:rPr>
        <w:t>njelasan. Menurut Sugiyono (2013</w:t>
      </w:r>
      <w:r w:rsidRPr="009E664D">
        <w:rPr>
          <w:rFonts w:ascii="Times New Roman" w:hAnsi="Times New Roman"/>
          <w:sz w:val="24"/>
          <w:szCs w:val="24"/>
        </w:rPr>
        <w:t xml:space="preserve">:2) metode penelitian pada dasarnya merupakan cara ilmiah yang mendaptkan data dengan tujuan dan penggunaan tertentu berdasarkan hal tersebut ada empat kunci yang perlu diperhatikan yaitu, cara ilmiah, data, tujuan, dan kegunaan. Cara ilmiah berarti kegiatan penelitian didasarkan pada ciri-ciri keilmuan yaitu rasional, empiris, sistematis. </w:t>
      </w:r>
    </w:p>
    <w:p w:rsidR="009E664D" w:rsidRPr="009E664D" w:rsidRDefault="009E664D" w:rsidP="009E664D">
      <w:pPr>
        <w:pStyle w:val="ListParagraph"/>
        <w:spacing w:line="480" w:lineRule="auto"/>
        <w:ind w:left="0" w:firstLine="720"/>
        <w:jc w:val="both"/>
        <w:rPr>
          <w:rFonts w:ascii="Times New Roman" w:hAnsi="Times New Roman"/>
          <w:sz w:val="24"/>
          <w:szCs w:val="24"/>
        </w:rPr>
      </w:pPr>
      <w:r w:rsidRPr="009E664D">
        <w:rPr>
          <w:rFonts w:ascii="Times New Roman" w:hAnsi="Times New Roman"/>
          <w:sz w:val="24"/>
          <w:szCs w:val="24"/>
        </w:rPr>
        <w:t xml:space="preserve">Dalam penelitian ini, penulis menyadari bahwa dalam menyelesaikan suatu permasalahan perlu menggunakan suatu metode terlebih dahulu harus mengumpulkan data untuk dilakukan penelitian, sehingga menghasilkan informasi yang bermanfaat. </w:t>
      </w:r>
    </w:p>
    <w:p w:rsidR="009E664D" w:rsidRDefault="009E664D" w:rsidP="009E664D">
      <w:pPr>
        <w:pStyle w:val="ListParagraph"/>
        <w:spacing w:line="480" w:lineRule="auto"/>
        <w:ind w:left="709"/>
        <w:jc w:val="both"/>
        <w:rPr>
          <w:rFonts w:ascii="Times New Roman" w:hAnsi="Times New Roman"/>
          <w:b/>
          <w:sz w:val="24"/>
          <w:szCs w:val="24"/>
        </w:rPr>
      </w:pPr>
    </w:p>
    <w:p w:rsidR="0062612D" w:rsidRDefault="0062612D" w:rsidP="0062612D">
      <w:pPr>
        <w:pStyle w:val="ListParagraph"/>
        <w:numPr>
          <w:ilvl w:val="2"/>
          <w:numId w:val="9"/>
        </w:numPr>
        <w:spacing w:line="480" w:lineRule="auto"/>
        <w:jc w:val="both"/>
        <w:rPr>
          <w:rFonts w:ascii="Times New Roman" w:hAnsi="Times New Roman"/>
          <w:b/>
          <w:sz w:val="24"/>
          <w:szCs w:val="24"/>
        </w:rPr>
      </w:pPr>
      <w:r>
        <w:rPr>
          <w:rFonts w:ascii="Times New Roman" w:hAnsi="Times New Roman"/>
          <w:b/>
          <w:sz w:val="24"/>
          <w:szCs w:val="24"/>
        </w:rPr>
        <w:t>Metode yang digunakan</w:t>
      </w:r>
    </w:p>
    <w:p w:rsidR="0062612D" w:rsidRDefault="0062612D" w:rsidP="0062612D">
      <w:pPr>
        <w:pStyle w:val="ListParagraph"/>
        <w:spacing w:before="0" w:line="480" w:lineRule="auto"/>
        <w:ind w:left="0" w:firstLine="709"/>
        <w:jc w:val="both"/>
        <w:rPr>
          <w:rFonts w:ascii="Times New Roman" w:hAnsi="Times New Roman"/>
          <w:color w:val="000000"/>
          <w:sz w:val="24"/>
          <w:szCs w:val="24"/>
        </w:rPr>
      </w:pPr>
      <w:r>
        <w:rPr>
          <w:rFonts w:ascii="Times New Roman" w:hAnsi="Times New Roman"/>
          <w:sz w:val="24"/>
          <w:szCs w:val="24"/>
        </w:rPr>
        <w:t xml:space="preserve">Jenis penelitian yang digunakan adalah penelitian deskriptif dan verifikatif. </w:t>
      </w:r>
      <w:r w:rsidR="00B70850">
        <w:rPr>
          <w:rFonts w:ascii="Times New Roman" w:hAnsi="Times New Roman"/>
          <w:color w:val="000000"/>
          <w:sz w:val="24"/>
          <w:szCs w:val="24"/>
        </w:rPr>
        <w:t>Menurut Sugiyono (2013</w:t>
      </w:r>
      <w:r>
        <w:rPr>
          <w:rFonts w:ascii="Times New Roman" w:hAnsi="Times New Roman"/>
          <w:color w:val="000000"/>
          <w:sz w:val="24"/>
          <w:szCs w:val="24"/>
        </w:rPr>
        <w:t>:21), metode deskriptif dapat diartikan sebagai metode yang digunakan untuk menggambarkan atau menganalisis suatu hasil penelitian tetapi tidak digunakan untuk membuat kesimpulan yang le</w:t>
      </w:r>
      <w:r w:rsidR="00242A7A">
        <w:rPr>
          <w:rFonts w:ascii="Times New Roman" w:hAnsi="Times New Roman"/>
          <w:color w:val="000000"/>
          <w:sz w:val="24"/>
          <w:szCs w:val="24"/>
        </w:rPr>
        <w:t>bih luas. Menurut Arikunto (2008</w:t>
      </w:r>
      <w:r>
        <w:rPr>
          <w:rFonts w:ascii="Times New Roman" w:hAnsi="Times New Roman"/>
          <w:color w:val="000000"/>
          <w:sz w:val="24"/>
          <w:szCs w:val="24"/>
        </w:rPr>
        <w:t xml:space="preserve">:8) menyatakan bahwa penelitian yang bertujuan untuk </w:t>
      </w:r>
      <w:proofErr w:type="gramStart"/>
      <w:r>
        <w:rPr>
          <w:rFonts w:ascii="Times New Roman" w:hAnsi="Times New Roman"/>
          <w:color w:val="000000"/>
          <w:sz w:val="24"/>
          <w:szCs w:val="24"/>
        </w:rPr>
        <w:t>mengecek  hasil</w:t>
      </w:r>
      <w:proofErr w:type="gramEnd"/>
      <w:r>
        <w:rPr>
          <w:rFonts w:ascii="Times New Roman" w:hAnsi="Times New Roman"/>
          <w:color w:val="000000"/>
          <w:sz w:val="24"/>
          <w:szCs w:val="24"/>
        </w:rPr>
        <w:t xml:space="preserve">  penelitian  lain  inilah  yang  diberi  nama  penelitian  verifikatif. </w:t>
      </w:r>
    </w:p>
    <w:p w:rsidR="0062612D" w:rsidRDefault="0062612D" w:rsidP="0062612D">
      <w:pPr>
        <w:pStyle w:val="ListParagraph"/>
        <w:spacing w:before="0" w:line="480" w:lineRule="auto"/>
        <w:ind w:left="0" w:firstLine="709"/>
        <w:jc w:val="both"/>
        <w:rPr>
          <w:rFonts w:ascii="Times New Roman" w:hAnsi="Times New Roman"/>
          <w:color w:val="000000"/>
          <w:sz w:val="24"/>
          <w:szCs w:val="24"/>
        </w:rPr>
      </w:pPr>
      <w:r>
        <w:rPr>
          <w:rFonts w:ascii="Times New Roman" w:hAnsi="Times New Roman"/>
          <w:color w:val="000000"/>
          <w:sz w:val="24"/>
          <w:szCs w:val="24"/>
        </w:rPr>
        <w:t xml:space="preserve">Jenis penelitian verifikatif menguji kebenaran suatu hipotesis yang dilakukan melalui pengumpulan data dilapangan. </w:t>
      </w:r>
      <w:r>
        <w:rPr>
          <w:rFonts w:ascii="Times New Roman" w:hAnsi="Times New Roman"/>
          <w:sz w:val="24"/>
          <w:szCs w:val="24"/>
        </w:rPr>
        <w:t xml:space="preserve">Variabel yang digunakan adalah variabel bebas </w:t>
      </w:r>
      <w:r>
        <w:rPr>
          <w:rFonts w:ascii="Times New Roman" w:hAnsi="Times New Roman"/>
          <w:i/>
          <w:sz w:val="24"/>
          <w:szCs w:val="24"/>
        </w:rPr>
        <w:t xml:space="preserve">(independen) </w:t>
      </w:r>
      <w:r>
        <w:rPr>
          <w:rFonts w:ascii="Times New Roman" w:hAnsi="Times New Roman"/>
          <w:sz w:val="24"/>
          <w:szCs w:val="24"/>
        </w:rPr>
        <w:t>meliputi,</w:t>
      </w:r>
      <w:r w:rsidR="00E568CD" w:rsidRPr="00E568CD">
        <w:rPr>
          <w:rFonts w:ascii="Times New Roman" w:hAnsi="Times New Roman"/>
          <w:sz w:val="24"/>
          <w:szCs w:val="24"/>
        </w:rPr>
        <w:t xml:space="preserve"> </w:t>
      </w:r>
      <w:r w:rsidR="00E568CD" w:rsidRPr="00945CAE">
        <w:rPr>
          <w:rFonts w:ascii="Times New Roman" w:hAnsi="Times New Roman"/>
          <w:sz w:val="24"/>
          <w:szCs w:val="24"/>
        </w:rPr>
        <w:t xml:space="preserve">Pembiayaan </w:t>
      </w:r>
      <w:r w:rsidR="0025398D" w:rsidRPr="0025398D">
        <w:rPr>
          <w:rFonts w:ascii="Times New Roman" w:hAnsi="Times New Roman"/>
          <w:i/>
          <w:sz w:val="24"/>
          <w:szCs w:val="24"/>
        </w:rPr>
        <w:t>Mudharabah</w:t>
      </w:r>
      <w:r w:rsidR="00E568CD" w:rsidRPr="00945CAE">
        <w:rPr>
          <w:rFonts w:ascii="Times New Roman" w:hAnsi="Times New Roman"/>
          <w:sz w:val="24"/>
          <w:szCs w:val="24"/>
        </w:rPr>
        <w:t xml:space="preserve">, Pembiayaan </w:t>
      </w:r>
      <w:r w:rsidR="0025398D" w:rsidRPr="0025398D">
        <w:rPr>
          <w:rFonts w:ascii="Times New Roman" w:hAnsi="Times New Roman"/>
          <w:i/>
          <w:sz w:val="24"/>
          <w:szCs w:val="24"/>
        </w:rPr>
        <w:t>Musyarakah</w:t>
      </w:r>
      <w:r w:rsidR="00E568CD" w:rsidRPr="00945CAE">
        <w:rPr>
          <w:rFonts w:ascii="Times New Roman" w:hAnsi="Times New Roman"/>
          <w:sz w:val="24"/>
          <w:szCs w:val="24"/>
        </w:rPr>
        <w:t xml:space="preserve">, serta Pembiayaan Sewa </w:t>
      </w:r>
      <w:r w:rsidR="0025398D" w:rsidRPr="0025398D">
        <w:rPr>
          <w:rFonts w:ascii="Times New Roman" w:hAnsi="Times New Roman"/>
          <w:i/>
          <w:sz w:val="24"/>
          <w:szCs w:val="24"/>
        </w:rPr>
        <w:t>Ijarah</w:t>
      </w:r>
      <w:r>
        <w:rPr>
          <w:rFonts w:ascii="Times New Roman" w:hAnsi="Times New Roman"/>
          <w:sz w:val="24"/>
          <w:szCs w:val="24"/>
        </w:rPr>
        <w:t xml:space="preserve"> serta variabel terikat </w:t>
      </w:r>
      <w:r>
        <w:rPr>
          <w:rFonts w:ascii="Times New Roman" w:hAnsi="Times New Roman"/>
          <w:i/>
          <w:sz w:val="24"/>
          <w:szCs w:val="24"/>
        </w:rPr>
        <w:t xml:space="preserve">(dependen) </w:t>
      </w:r>
      <w:r w:rsidR="00E568CD">
        <w:rPr>
          <w:rFonts w:ascii="Times New Roman" w:hAnsi="Times New Roman"/>
          <w:sz w:val="24"/>
          <w:szCs w:val="24"/>
        </w:rPr>
        <w:t>yaitu</w:t>
      </w:r>
      <w:r>
        <w:rPr>
          <w:rFonts w:ascii="Times New Roman" w:hAnsi="Times New Roman"/>
          <w:sz w:val="24"/>
          <w:szCs w:val="24"/>
        </w:rPr>
        <w:t xml:space="preserve"> </w:t>
      </w:r>
      <w:r>
        <w:rPr>
          <w:rFonts w:ascii="Times New Roman" w:hAnsi="Times New Roman"/>
          <w:sz w:val="24"/>
          <w:szCs w:val="24"/>
        </w:rPr>
        <w:lastRenderedPageBreak/>
        <w:t>ROA. Sumber data yang digunakan adalah data sekunder yang diperoleh dar</w:t>
      </w:r>
      <w:r w:rsidR="00E568CD">
        <w:rPr>
          <w:rFonts w:ascii="Times New Roman" w:hAnsi="Times New Roman"/>
          <w:sz w:val="24"/>
          <w:szCs w:val="24"/>
        </w:rPr>
        <w:t xml:space="preserve">i laporan keuangan PT. Bank Muamalat </w:t>
      </w:r>
      <w:proofErr w:type="gramStart"/>
      <w:r w:rsidR="00E568CD">
        <w:rPr>
          <w:rFonts w:ascii="Times New Roman" w:hAnsi="Times New Roman"/>
          <w:sz w:val="24"/>
          <w:szCs w:val="24"/>
        </w:rPr>
        <w:t>Indonesia,Tbk</w:t>
      </w:r>
      <w:proofErr w:type="gramEnd"/>
      <w:r>
        <w:rPr>
          <w:rFonts w:ascii="Times New Roman" w:hAnsi="Times New Roman"/>
          <w:sz w:val="24"/>
          <w:szCs w:val="24"/>
        </w:rPr>
        <w:t>.</w:t>
      </w:r>
    </w:p>
    <w:p w:rsidR="00E568CD" w:rsidRPr="00186437" w:rsidRDefault="00E568CD" w:rsidP="00186437">
      <w:pPr>
        <w:spacing w:line="480" w:lineRule="auto"/>
        <w:jc w:val="both"/>
        <w:rPr>
          <w:rFonts w:ascii="Times New Roman" w:hAnsi="Times New Roman"/>
          <w:color w:val="000000"/>
          <w:sz w:val="24"/>
          <w:szCs w:val="24"/>
        </w:rPr>
      </w:pPr>
    </w:p>
    <w:p w:rsidR="0062612D" w:rsidRDefault="0062612D" w:rsidP="0062612D">
      <w:pPr>
        <w:spacing w:after="0" w:line="480" w:lineRule="auto"/>
        <w:ind w:left="709" w:hanging="709"/>
        <w:jc w:val="both"/>
        <w:rPr>
          <w:rFonts w:ascii="Times New Roman" w:hAnsi="Times New Roman" w:cs="Times New Roman"/>
          <w:b/>
          <w:sz w:val="24"/>
          <w:szCs w:val="24"/>
        </w:rPr>
      </w:pPr>
      <w:r>
        <w:rPr>
          <w:rFonts w:ascii="Times New Roman" w:hAnsi="Times New Roman" w:cs="Times New Roman"/>
          <w:b/>
          <w:sz w:val="24"/>
          <w:szCs w:val="24"/>
        </w:rPr>
        <w:t>3.2.2</w:t>
      </w:r>
      <w:r>
        <w:rPr>
          <w:rFonts w:ascii="Times New Roman" w:hAnsi="Times New Roman" w:cs="Times New Roman"/>
          <w:b/>
          <w:sz w:val="24"/>
          <w:szCs w:val="24"/>
        </w:rPr>
        <w:tab/>
        <w:t>Operasional Variabel Penelitian</w:t>
      </w:r>
    </w:p>
    <w:p w:rsidR="0062612D" w:rsidRDefault="0062612D" w:rsidP="0062612D">
      <w:pPr>
        <w:spacing w:after="0" w:line="480" w:lineRule="auto"/>
        <w:ind w:firstLine="709"/>
        <w:jc w:val="both"/>
        <w:rPr>
          <w:rFonts w:ascii="Times New Roman" w:hAnsi="Times New Roman" w:cs="Times New Roman"/>
          <w:sz w:val="24"/>
          <w:szCs w:val="24"/>
        </w:rPr>
      </w:pPr>
      <w:r>
        <w:rPr>
          <w:rFonts w:ascii="Times New Roman" w:hAnsi="Times New Roman" w:cs="Times New Roman"/>
          <w:sz w:val="24"/>
          <w:szCs w:val="24"/>
        </w:rPr>
        <w:t>Variabel p</w:t>
      </w:r>
      <w:r w:rsidR="00DC01DD">
        <w:rPr>
          <w:rFonts w:ascii="Times New Roman" w:hAnsi="Times New Roman" w:cs="Times New Roman"/>
          <w:sz w:val="24"/>
          <w:szCs w:val="24"/>
        </w:rPr>
        <w:t>enelitian menurut Sugiyono (2013</w:t>
      </w:r>
      <w:r>
        <w:rPr>
          <w:rFonts w:ascii="Times New Roman" w:hAnsi="Times New Roman" w:cs="Times New Roman"/>
          <w:sz w:val="24"/>
          <w:szCs w:val="24"/>
        </w:rPr>
        <w:t xml:space="preserve">:58) pada dasarnya adalah segala sesuatu yang berbentuk apa saja yang ditetapkan oleh peneliti untuk dipelajari sehingga diperoleh informasi tentang hal tersebut, kemudian ditarik kesimpulan. Sesuai dengan judul penelitian, yaitu </w:t>
      </w:r>
      <w:r w:rsidR="00761CAF">
        <w:rPr>
          <w:rFonts w:ascii="Times New Roman" w:hAnsi="Times New Roman" w:cs="Times New Roman"/>
          <w:sz w:val="24"/>
          <w:szCs w:val="24"/>
        </w:rPr>
        <w:t xml:space="preserve">pengaruh pembiayaan </w:t>
      </w:r>
      <w:r w:rsidR="0025398D" w:rsidRPr="0025398D">
        <w:rPr>
          <w:rFonts w:ascii="Times New Roman" w:hAnsi="Times New Roman" w:cs="Times New Roman"/>
          <w:i/>
          <w:sz w:val="24"/>
          <w:szCs w:val="24"/>
        </w:rPr>
        <w:t>mudharabah</w:t>
      </w:r>
      <w:r w:rsidR="00761CAF" w:rsidRPr="00761CAF">
        <w:rPr>
          <w:rFonts w:ascii="Times New Roman" w:hAnsi="Times New Roman" w:cs="Times New Roman"/>
          <w:i/>
          <w:sz w:val="24"/>
          <w:szCs w:val="24"/>
        </w:rPr>
        <w:t xml:space="preserve">, </w:t>
      </w:r>
      <w:r w:rsidR="0025398D" w:rsidRPr="0025398D">
        <w:rPr>
          <w:rFonts w:ascii="Times New Roman" w:hAnsi="Times New Roman" w:cs="Times New Roman"/>
          <w:i/>
          <w:sz w:val="24"/>
          <w:szCs w:val="24"/>
        </w:rPr>
        <w:t>musyarakah</w:t>
      </w:r>
      <w:r w:rsidR="00761CAF">
        <w:rPr>
          <w:rFonts w:ascii="Times New Roman" w:hAnsi="Times New Roman" w:cs="Times New Roman"/>
          <w:sz w:val="24"/>
          <w:szCs w:val="24"/>
        </w:rPr>
        <w:t xml:space="preserve">, dan sewa </w:t>
      </w:r>
      <w:r w:rsidR="0025398D" w:rsidRPr="0025398D">
        <w:rPr>
          <w:rFonts w:ascii="Times New Roman" w:hAnsi="Times New Roman" w:cs="Times New Roman"/>
          <w:i/>
          <w:sz w:val="24"/>
          <w:szCs w:val="24"/>
        </w:rPr>
        <w:t>ijarah</w:t>
      </w:r>
      <w:r w:rsidR="00761CAF" w:rsidRPr="00761CAF">
        <w:rPr>
          <w:rFonts w:ascii="Times New Roman" w:hAnsi="Times New Roman" w:cs="Times New Roman"/>
          <w:i/>
          <w:sz w:val="24"/>
          <w:szCs w:val="24"/>
        </w:rPr>
        <w:t xml:space="preserve"> </w:t>
      </w:r>
      <w:r w:rsidR="00761CAF">
        <w:rPr>
          <w:rFonts w:ascii="Times New Roman" w:hAnsi="Times New Roman" w:cs="Times New Roman"/>
          <w:sz w:val="24"/>
          <w:szCs w:val="24"/>
        </w:rPr>
        <w:t xml:space="preserve">terhadap </w:t>
      </w:r>
      <w:r w:rsidR="00761CAF" w:rsidRPr="00761CAF">
        <w:rPr>
          <w:rFonts w:ascii="Times New Roman" w:hAnsi="Times New Roman" w:cs="Times New Roman"/>
          <w:i/>
          <w:sz w:val="24"/>
          <w:szCs w:val="24"/>
        </w:rPr>
        <w:t>Return On Asset</w:t>
      </w:r>
      <w:r w:rsidR="00761CAF">
        <w:rPr>
          <w:rFonts w:ascii="Times New Roman" w:hAnsi="Times New Roman" w:cs="Times New Roman"/>
          <w:sz w:val="24"/>
          <w:szCs w:val="24"/>
        </w:rPr>
        <w:t xml:space="preserve"> (ROA) maka terdapat empat </w:t>
      </w:r>
      <w:r>
        <w:rPr>
          <w:rFonts w:ascii="Times New Roman" w:hAnsi="Times New Roman" w:cs="Times New Roman"/>
          <w:sz w:val="24"/>
          <w:szCs w:val="24"/>
        </w:rPr>
        <w:t>variabel dalam penelitian ini, yaitu:</w:t>
      </w:r>
    </w:p>
    <w:p w:rsidR="00186437" w:rsidRDefault="0062612D" w:rsidP="00186437">
      <w:pPr>
        <w:pStyle w:val="ListParagraph"/>
        <w:numPr>
          <w:ilvl w:val="2"/>
          <w:numId w:val="10"/>
        </w:numPr>
        <w:spacing w:before="0" w:line="480" w:lineRule="auto"/>
        <w:ind w:left="720"/>
        <w:jc w:val="both"/>
        <w:rPr>
          <w:rFonts w:ascii="Times New Roman" w:hAnsi="Times New Roman"/>
          <w:sz w:val="24"/>
          <w:szCs w:val="24"/>
        </w:rPr>
      </w:pPr>
      <w:r>
        <w:rPr>
          <w:rFonts w:ascii="Times New Roman" w:hAnsi="Times New Roman"/>
          <w:sz w:val="24"/>
          <w:szCs w:val="24"/>
        </w:rPr>
        <w:t>Variabel</w:t>
      </w:r>
      <w:r>
        <w:rPr>
          <w:rFonts w:ascii="Times New Roman" w:hAnsi="Times New Roman"/>
          <w:i/>
          <w:sz w:val="24"/>
          <w:szCs w:val="24"/>
        </w:rPr>
        <w:t xml:space="preserve"> independent</w:t>
      </w:r>
      <w:r>
        <w:rPr>
          <w:rFonts w:ascii="Times New Roman" w:hAnsi="Times New Roman"/>
          <w:sz w:val="24"/>
          <w:szCs w:val="24"/>
        </w:rPr>
        <w:t>/bebas (var</w:t>
      </w:r>
      <w:r w:rsidR="000F1925">
        <w:rPr>
          <w:rFonts w:ascii="Times New Roman" w:hAnsi="Times New Roman"/>
          <w:sz w:val="24"/>
          <w:szCs w:val="24"/>
        </w:rPr>
        <w:t>iabel X), menurut Sugiyono (2013</w:t>
      </w:r>
      <w:r>
        <w:rPr>
          <w:rFonts w:ascii="Times New Roman" w:hAnsi="Times New Roman"/>
          <w:sz w:val="24"/>
          <w:szCs w:val="24"/>
        </w:rPr>
        <w:t xml:space="preserve">:59) variabel bebas adalah variabel yang mempengaruhi atau yang menjadi sebab perubahannya atau timbul variabel </w:t>
      </w:r>
      <w:r>
        <w:rPr>
          <w:rFonts w:ascii="Times New Roman" w:hAnsi="Times New Roman"/>
          <w:i/>
          <w:sz w:val="24"/>
          <w:szCs w:val="24"/>
        </w:rPr>
        <w:t>independent</w:t>
      </w:r>
      <w:r>
        <w:rPr>
          <w:rFonts w:ascii="Times New Roman" w:hAnsi="Times New Roman"/>
          <w:sz w:val="24"/>
          <w:szCs w:val="24"/>
        </w:rPr>
        <w:t xml:space="preserve">. Variabel </w:t>
      </w:r>
      <w:r>
        <w:rPr>
          <w:rFonts w:ascii="Times New Roman" w:hAnsi="Times New Roman"/>
          <w:i/>
          <w:sz w:val="24"/>
          <w:szCs w:val="24"/>
        </w:rPr>
        <w:t>independent</w:t>
      </w:r>
      <w:r>
        <w:rPr>
          <w:rFonts w:ascii="Times New Roman" w:hAnsi="Times New Roman"/>
          <w:sz w:val="24"/>
          <w:szCs w:val="24"/>
        </w:rPr>
        <w:t xml:space="preserve"> (variabel X) dalam penelitian ini adalah</w:t>
      </w:r>
      <w:r w:rsidR="00761CAF">
        <w:rPr>
          <w:rFonts w:ascii="Times New Roman" w:hAnsi="Times New Roman"/>
          <w:sz w:val="24"/>
          <w:szCs w:val="24"/>
        </w:rPr>
        <w:t xml:space="preserve"> pembiayaan </w:t>
      </w:r>
      <w:r w:rsidR="0025398D" w:rsidRPr="0025398D">
        <w:rPr>
          <w:rFonts w:ascii="Times New Roman" w:hAnsi="Times New Roman"/>
          <w:i/>
          <w:sz w:val="24"/>
          <w:szCs w:val="24"/>
        </w:rPr>
        <w:t>mudharabah</w:t>
      </w:r>
      <w:r w:rsidR="00761CAF" w:rsidRPr="00761CAF">
        <w:rPr>
          <w:rFonts w:ascii="Times New Roman" w:hAnsi="Times New Roman"/>
          <w:i/>
          <w:sz w:val="24"/>
          <w:szCs w:val="24"/>
        </w:rPr>
        <w:t xml:space="preserve">, </w:t>
      </w:r>
      <w:r w:rsidR="0025398D" w:rsidRPr="0025398D">
        <w:rPr>
          <w:rFonts w:ascii="Times New Roman" w:hAnsi="Times New Roman"/>
          <w:i/>
          <w:sz w:val="24"/>
          <w:szCs w:val="24"/>
        </w:rPr>
        <w:t>musyarakah</w:t>
      </w:r>
      <w:r w:rsidR="00761CAF">
        <w:rPr>
          <w:rFonts w:ascii="Times New Roman" w:hAnsi="Times New Roman"/>
          <w:sz w:val="24"/>
          <w:szCs w:val="24"/>
        </w:rPr>
        <w:t xml:space="preserve">, dan sewa </w:t>
      </w:r>
      <w:r w:rsidR="0025398D" w:rsidRPr="0025398D">
        <w:rPr>
          <w:rFonts w:ascii="Times New Roman" w:hAnsi="Times New Roman"/>
          <w:i/>
          <w:sz w:val="24"/>
          <w:szCs w:val="24"/>
        </w:rPr>
        <w:t>ijarah</w:t>
      </w:r>
      <w:r w:rsidR="00761CAF">
        <w:rPr>
          <w:rFonts w:ascii="Times New Roman" w:hAnsi="Times New Roman"/>
          <w:sz w:val="24"/>
          <w:szCs w:val="24"/>
        </w:rPr>
        <w:t>.</w:t>
      </w:r>
    </w:p>
    <w:p w:rsidR="00186437" w:rsidRDefault="0062612D" w:rsidP="00186437">
      <w:pPr>
        <w:pStyle w:val="ListParagraph"/>
        <w:numPr>
          <w:ilvl w:val="2"/>
          <w:numId w:val="10"/>
        </w:numPr>
        <w:spacing w:before="0" w:line="480" w:lineRule="auto"/>
        <w:ind w:left="720"/>
        <w:jc w:val="both"/>
        <w:rPr>
          <w:rFonts w:ascii="Times New Roman" w:hAnsi="Times New Roman"/>
          <w:sz w:val="24"/>
          <w:szCs w:val="24"/>
        </w:rPr>
      </w:pPr>
      <w:r w:rsidRPr="00186437">
        <w:rPr>
          <w:rFonts w:ascii="Times New Roman" w:hAnsi="Times New Roman"/>
          <w:sz w:val="24"/>
          <w:szCs w:val="24"/>
        </w:rPr>
        <w:t xml:space="preserve">Variabel </w:t>
      </w:r>
      <w:r w:rsidRPr="00186437">
        <w:rPr>
          <w:rFonts w:ascii="Times New Roman" w:hAnsi="Times New Roman"/>
          <w:i/>
          <w:sz w:val="24"/>
          <w:szCs w:val="24"/>
        </w:rPr>
        <w:t>dependent</w:t>
      </w:r>
      <w:r w:rsidRPr="00186437">
        <w:rPr>
          <w:rFonts w:ascii="Times New Roman" w:hAnsi="Times New Roman"/>
          <w:sz w:val="24"/>
          <w:szCs w:val="24"/>
        </w:rPr>
        <w:t>/terikat (var</w:t>
      </w:r>
      <w:r w:rsidR="000F1925">
        <w:rPr>
          <w:rFonts w:ascii="Times New Roman" w:hAnsi="Times New Roman"/>
          <w:sz w:val="24"/>
          <w:szCs w:val="24"/>
        </w:rPr>
        <w:t>iabel Y), menurut Sugiyono (2013</w:t>
      </w:r>
      <w:r w:rsidRPr="00186437">
        <w:rPr>
          <w:rFonts w:ascii="Times New Roman" w:hAnsi="Times New Roman"/>
          <w:sz w:val="24"/>
          <w:szCs w:val="24"/>
        </w:rPr>
        <w:t xml:space="preserve">:59) variabel terikat adalah variabel yang mempengaruhi atau yang menjadi akibat, karena adanya variabel </w:t>
      </w:r>
      <w:r w:rsidRPr="00186437">
        <w:rPr>
          <w:rFonts w:ascii="Times New Roman" w:hAnsi="Times New Roman"/>
          <w:i/>
          <w:sz w:val="24"/>
          <w:szCs w:val="24"/>
        </w:rPr>
        <w:t>independent</w:t>
      </w:r>
      <w:r w:rsidRPr="00186437">
        <w:rPr>
          <w:rFonts w:ascii="Times New Roman" w:hAnsi="Times New Roman"/>
          <w:sz w:val="24"/>
          <w:szCs w:val="24"/>
        </w:rPr>
        <w:t xml:space="preserve">. Variabel </w:t>
      </w:r>
      <w:r w:rsidRPr="00186437">
        <w:rPr>
          <w:rFonts w:ascii="Times New Roman" w:hAnsi="Times New Roman"/>
          <w:i/>
          <w:sz w:val="24"/>
          <w:szCs w:val="24"/>
        </w:rPr>
        <w:t>dependent</w:t>
      </w:r>
      <w:r w:rsidRPr="00186437">
        <w:rPr>
          <w:rFonts w:ascii="Times New Roman" w:hAnsi="Times New Roman"/>
          <w:sz w:val="24"/>
          <w:szCs w:val="24"/>
        </w:rPr>
        <w:t xml:space="preserve"> (variabel Y) </w:t>
      </w:r>
      <w:r w:rsidR="009E664D">
        <w:rPr>
          <w:rFonts w:ascii="Times New Roman" w:hAnsi="Times New Roman"/>
          <w:sz w:val="24"/>
          <w:szCs w:val="24"/>
        </w:rPr>
        <w:t>dalam penelitian ini adalah ROA.</w:t>
      </w:r>
    </w:p>
    <w:p w:rsidR="009E664D" w:rsidRDefault="009E664D" w:rsidP="009E664D">
      <w:pPr>
        <w:pStyle w:val="ListParagraph"/>
        <w:spacing w:before="0" w:line="480" w:lineRule="auto"/>
        <w:ind w:left="1440"/>
        <w:jc w:val="both"/>
        <w:rPr>
          <w:rFonts w:ascii="Times New Roman" w:hAnsi="Times New Roman"/>
          <w:sz w:val="24"/>
          <w:szCs w:val="24"/>
        </w:rPr>
      </w:pPr>
    </w:p>
    <w:p w:rsidR="009E664D" w:rsidRDefault="009E664D" w:rsidP="009E664D">
      <w:pPr>
        <w:pStyle w:val="ListParagraph"/>
        <w:spacing w:before="0" w:line="480" w:lineRule="auto"/>
        <w:ind w:left="1440"/>
        <w:jc w:val="both"/>
        <w:rPr>
          <w:rFonts w:ascii="Times New Roman" w:hAnsi="Times New Roman"/>
          <w:sz w:val="24"/>
          <w:szCs w:val="24"/>
        </w:rPr>
      </w:pPr>
    </w:p>
    <w:p w:rsidR="001E0099" w:rsidRDefault="001E0099" w:rsidP="009E664D">
      <w:pPr>
        <w:pStyle w:val="ListParagraph"/>
        <w:spacing w:before="0" w:line="480" w:lineRule="auto"/>
        <w:ind w:left="1440"/>
        <w:jc w:val="both"/>
        <w:rPr>
          <w:rFonts w:ascii="Times New Roman" w:hAnsi="Times New Roman"/>
          <w:sz w:val="24"/>
          <w:szCs w:val="24"/>
        </w:rPr>
      </w:pPr>
    </w:p>
    <w:p w:rsidR="009E664D" w:rsidRDefault="009E664D" w:rsidP="009E664D">
      <w:pPr>
        <w:pStyle w:val="ListParagraph"/>
        <w:spacing w:before="0" w:line="480" w:lineRule="auto"/>
        <w:ind w:left="1440"/>
        <w:jc w:val="both"/>
        <w:rPr>
          <w:rFonts w:ascii="Times New Roman" w:hAnsi="Times New Roman"/>
          <w:sz w:val="24"/>
          <w:szCs w:val="24"/>
        </w:rPr>
      </w:pPr>
    </w:p>
    <w:p w:rsidR="009E664D" w:rsidRPr="009E664D" w:rsidRDefault="009E664D" w:rsidP="009E664D">
      <w:pPr>
        <w:pStyle w:val="ListParagraph"/>
        <w:spacing w:before="0" w:line="480" w:lineRule="auto"/>
        <w:ind w:left="1440"/>
        <w:jc w:val="both"/>
        <w:rPr>
          <w:rFonts w:ascii="Times New Roman" w:hAnsi="Times New Roman"/>
          <w:sz w:val="24"/>
          <w:szCs w:val="24"/>
        </w:rPr>
      </w:pPr>
    </w:p>
    <w:p w:rsidR="00A21FCA" w:rsidRPr="00AF2D16" w:rsidRDefault="0062612D" w:rsidP="00AF2D1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Tabel 3.1 </w:t>
      </w:r>
      <w:r w:rsidR="00AF2D16">
        <w:rPr>
          <w:rFonts w:ascii="Times New Roman" w:hAnsi="Times New Roman" w:cs="Times New Roman"/>
          <w:b/>
          <w:sz w:val="24"/>
          <w:szCs w:val="24"/>
        </w:rPr>
        <w:t>Operasional Variabel Penelitian</w:t>
      </w:r>
    </w:p>
    <w:tbl>
      <w:tblPr>
        <w:tblW w:w="7740" w:type="dxa"/>
        <w:tblInd w:w="-5" w:type="dxa"/>
        <w:tblLook w:val="04A0" w:firstRow="1" w:lastRow="0" w:firstColumn="1" w:lastColumn="0" w:noHBand="0" w:noVBand="1"/>
      </w:tblPr>
      <w:tblGrid>
        <w:gridCol w:w="1710"/>
        <w:gridCol w:w="2790"/>
        <w:gridCol w:w="1980"/>
        <w:gridCol w:w="1260"/>
      </w:tblGrid>
      <w:tr w:rsidR="00AF2D16" w:rsidRPr="005B0407" w:rsidTr="00AF2D16">
        <w:trPr>
          <w:trHeight w:val="735"/>
        </w:trPr>
        <w:tc>
          <w:tcPr>
            <w:tcW w:w="17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0407" w:rsidRPr="005B0407" w:rsidRDefault="005B0407" w:rsidP="005B0407">
            <w:pPr>
              <w:spacing w:after="0" w:line="240" w:lineRule="auto"/>
              <w:jc w:val="center"/>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Variabel</w:t>
            </w:r>
          </w:p>
        </w:tc>
        <w:tc>
          <w:tcPr>
            <w:tcW w:w="2790" w:type="dxa"/>
            <w:tcBorders>
              <w:top w:val="single" w:sz="4" w:space="0" w:color="auto"/>
              <w:left w:val="nil"/>
              <w:bottom w:val="single" w:sz="4" w:space="0" w:color="auto"/>
              <w:right w:val="single" w:sz="4" w:space="0" w:color="auto"/>
            </w:tcBorders>
            <w:shd w:val="clear" w:color="auto" w:fill="auto"/>
            <w:noWrap/>
            <w:vAlign w:val="center"/>
            <w:hideMark/>
          </w:tcPr>
          <w:p w:rsidR="005B0407" w:rsidRPr="005B0407" w:rsidRDefault="005B0407" w:rsidP="005B0407">
            <w:pPr>
              <w:spacing w:after="0" w:line="240" w:lineRule="auto"/>
              <w:jc w:val="center"/>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Konsep Variabel</w:t>
            </w:r>
          </w:p>
        </w:tc>
        <w:tc>
          <w:tcPr>
            <w:tcW w:w="1980" w:type="dxa"/>
            <w:tcBorders>
              <w:top w:val="single" w:sz="4" w:space="0" w:color="auto"/>
              <w:left w:val="nil"/>
              <w:bottom w:val="single" w:sz="4" w:space="0" w:color="auto"/>
              <w:right w:val="single" w:sz="4" w:space="0" w:color="auto"/>
            </w:tcBorders>
            <w:shd w:val="clear" w:color="auto" w:fill="auto"/>
            <w:noWrap/>
            <w:vAlign w:val="center"/>
            <w:hideMark/>
          </w:tcPr>
          <w:p w:rsidR="005B0407" w:rsidRPr="005B0407" w:rsidRDefault="005B0407" w:rsidP="005B0407">
            <w:pPr>
              <w:spacing w:after="0" w:line="240" w:lineRule="auto"/>
              <w:jc w:val="center"/>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Indikator</w:t>
            </w:r>
          </w:p>
        </w:tc>
        <w:tc>
          <w:tcPr>
            <w:tcW w:w="1260" w:type="dxa"/>
            <w:tcBorders>
              <w:top w:val="single" w:sz="4" w:space="0" w:color="auto"/>
              <w:left w:val="nil"/>
              <w:bottom w:val="single" w:sz="4" w:space="0" w:color="auto"/>
              <w:right w:val="single" w:sz="4" w:space="0" w:color="auto"/>
            </w:tcBorders>
            <w:shd w:val="clear" w:color="auto" w:fill="auto"/>
            <w:noWrap/>
            <w:vAlign w:val="center"/>
            <w:hideMark/>
          </w:tcPr>
          <w:p w:rsidR="005B0407" w:rsidRPr="005B0407" w:rsidRDefault="005B0407" w:rsidP="005B0407">
            <w:pPr>
              <w:spacing w:after="0" w:line="240" w:lineRule="auto"/>
              <w:jc w:val="center"/>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 xml:space="preserve">Skala </w:t>
            </w:r>
          </w:p>
        </w:tc>
      </w:tr>
      <w:tr w:rsidR="00AF2D16" w:rsidRPr="005B0407" w:rsidTr="00A4070F">
        <w:trPr>
          <w:trHeight w:val="4274"/>
        </w:trPr>
        <w:tc>
          <w:tcPr>
            <w:tcW w:w="1710" w:type="dxa"/>
            <w:tcBorders>
              <w:top w:val="nil"/>
              <w:left w:val="single" w:sz="4" w:space="0" w:color="auto"/>
              <w:bottom w:val="single" w:sz="4" w:space="0" w:color="auto"/>
              <w:right w:val="single" w:sz="4" w:space="0" w:color="auto"/>
            </w:tcBorders>
            <w:shd w:val="clear" w:color="auto" w:fill="auto"/>
            <w:hideMark/>
          </w:tcPr>
          <w:p w:rsidR="005B0407" w:rsidRPr="005B0407" w:rsidRDefault="005B0407" w:rsidP="005B0407">
            <w:pPr>
              <w:spacing w:after="0" w:line="240" w:lineRule="auto"/>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 xml:space="preserve">Variabel bebas (X1)  Pembiayaan </w:t>
            </w:r>
            <w:r w:rsidRPr="005B0407">
              <w:rPr>
                <w:rFonts w:ascii="Times New Roman" w:eastAsia="Times New Roman" w:hAnsi="Times New Roman" w:cs="Times New Roman"/>
                <w:i/>
                <w:iCs/>
                <w:color w:val="000000"/>
                <w:sz w:val="24"/>
                <w:szCs w:val="24"/>
              </w:rPr>
              <w:t>Mudaharabah</w:t>
            </w:r>
            <w:r w:rsidRPr="005B0407">
              <w:rPr>
                <w:rFonts w:ascii="Times New Roman" w:eastAsia="Times New Roman" w:hAnsi="Times New Roman" w:cs="Times New Roman"/>
                <w:color w:val="000000"/>
                <w:sz w:val="24"/>
                <w:szCs w:val="24"/>
              </w:rPr>
              <w:t xml:space="preserve"> </w:t>
            </w:r>
          </w:p>
        </w:tc>
        <w:tc>
          <w:tcPr>
            <w:tcW w:w="2790" w:type="dxa"/>
            <w:tcBorders>
              <w:top w:val="nil"/>
              <w:left w:val="nil"/>
              <w:bottom w:val="single" w:sz="4" w:space="0" w:color="auto"/>
              <w:right w:val="single" w:sz="4" w:space="0" w:color="auto"/>
            </w:tcBorders>
            <w:shd w:val="clear" w:color="auto" w:fill="auto"/>
            <w:hideMark/>
          </w:tcPr>
          <w:p w:rsidR="005B0407" w:rsidRPr="005B0407" w:rsidRDefault="00AF2D16" w:rsidP="005B040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w:t>
            </w:r>
            <w:r w:rsidR="005B0407" w:rsidRPr="005B0407">
              <w:rPr>
                <w:rFonts w:ascii="Times New Roman" w:eastAsia="Times New Roman" w:hAnsi="Times New Roman" w:cs="Times New Roman"/>
                <w:color w:val="000000"/>
                <w:sz w:val="24"/>
                <w:szCs w:val="24"/>
              </w:rPr>
              <w:t xml:space="preserve">uatu akad kerja sama dalam melaksanakan usaha milik </w:t>
            </w:r>
            <w:r w:rsidR="005B0407" w:rsidRPr="005B0407">
              <w:rPr>
                <w:rFonts w:ascii="Times New Roman" w:eastAsia="Times New Roman" w:hAnsi="Times New Roman" w:cs="Times New Roman"/>
                <w:color w:val="000000"/>
                <w:sz w:val="24"/>
                <w:szCs w:val="24"/>
              </w:rPr>
              <w:br/>
              <w:t xml:space="preserve">nasabah, dimana pihak bank berperan sebagai </w:t>
            </w:r>
            <w:r w:rsidRPr="005B0407">
              <w:rPr>
                <w:rFonts w:ascii="Times New Roman" w:eastAsia="Times New Roman" w:hAnsi="Times New Roman" w:cs="Times New Roman"/>
                <w:i/>
                <w:color w:val="000000"/>
                <w:sz w:val="24"/>
                <w:szCs w:val="24"/>
              </w:rPr>
              <w:t>shahibul maal</w:t>
            </w:r>
            <w:r w:rsidRPr="005B0407">
              <w:rPr>
                <w:rFonts w:ascii="Times New Roman" w:eastAsia="Times New Roman" w:hAnsi="Times New Roman" w:cs="Times New Roman"/>
                <w:color w:val="000000"/>
                <w:sz w:val="24"/>
                <w:szCs w:val="24"/>
              </w:rPr>
              <w:t xml:space="preserve"> </w:t>
            </w:r>
            <w:r w:rsidR="005B0407" w:rsidRPr="005B0407">
              <w:rPr>
                <w:rFonts w:ascii="Times New Roman" w:eastAsia="Times New Roman" w:hAnsi="Times New Roman" w:cs="Times New Roman"/>
                <w:color w:val="000000"/>
                <w:sz w:val="24"/>
                <w:szCs w:val="24"/>
              </w:rPr>
              <w:t xml:space="preserve">membiayai </w:t>
            </w:r>
            <w:r w:rsidR="005B0407" w:rsidRPr="005B0407">
              <w:rPr>
                <w:rFonts w:ascii="Times New Roman" w:eastAsia="Times New Roman" w:hAnsi="Times New Roman" w:cs="Times New Roman"/>
                <w:color w:val="000000"/>
                <w:sz w:val="24"/>
                <w:szCs w:val="24"/>
              </w:rPr>
              <w:br/>
              <w:t xml:space="preserve">100% usaha nasabah dan nasabah sebagai </w:t>
            </w:r>
            <w:r w:rsidRPr="005B0407">
              <w:rPr>
                <w:rFonts w:ascii="Times New Roman" w:eastAsia="Times New Roman" w:hAnsi="Times New Roman" w:cs="Times New Roman"/>
                <w:i/>
                <w:color w:val="000000"/>
                <w:sz w:val="24"/>
                <w:szCs w:val="24"/>
              </w:rPr>
              <w:t>mudharib</w:t>
            </w:r>
            <w:r w:rsidR="005B0407" w:rsidRPr="005B0407">
              <w:rPr>
                <w:rFonts w:ascii="Times New Roman" w:eastAsia="Times New Roman" w:hAnsi="Times New Roman" w:cs="Times New Roman"/>
                <w:color w:val="000000"/>
                <w:sz w:val="24"/>
                <w:szCs w:val="24"/>
              </w:rPr>
              <w:t xml:space="preserve"> (pengelola). Hasil </w:t>
            </w:r>
            <w:r w:rsidR="005B0407" w:rsidRPr="005B0407">
              <w:rPr>
                <w:rFonts w:ascii="Times New Roman" w:eastAsia="Times New Roman" w:hAnsi="Times New Roman" w:cs="Times New Roman"/>
                <w:color w:val="000000"/>
                <w:sz w:val="24"/>
                <w:szCs w:val="24"/>
              </w:rPr>
              <w:br/>
              <w:t xml:space="preserve">keuntungan yang diperoleh dibagi menurut kesepakatan yang dituangkan </w:t>
            </w:r>
            <w:r w:rsidR="005B0407" w:rsidRPr="005B0407">
              <w:rPr>
                <w:rFonts w:ascii="Times New Roman" w:eastAsia="Times New Roman" w:hAnsi="Times New Roman" w:cs="Times New Roman"/>
                <w:color w:val="000000"/>
                <w:sz w:val="24"/>
                <w:szCs w:val="24"/>
              </w:rPr>
              <w:br/>
              <w:t xml:space="preserve">dalam akad </w:t>
            </w:r>
            <w:r w:rsidR="0025398D" w:rsidRPr="0025398D">
              <w:rPr>
                <w:rFonts w:ascii="Times New Roman" w:eastAsia="Times New Roman" w:hAnsi="Times New Roman" w:cs="Times New Roman"/>
                <w:i/>
                <w:color w:val="000000"/>
                <w:sz w:val="24"/>
                <w:szCs w:val="24"/>
              </w:rPr>
              <w:t>mudharabah</w:t>
            </w:r>
            <w:r w:rsidR="005B0407" w:rsidRPr="005B0407">
              <w:rPr>
                <w:rFonts w:ascii="Times New Roman" w:eastAsia="Times New Roman" w:hAnsi="Times New Roman" w:cs="Times New Roman"/>
                <w:color w:val="000000"/>
                <w:sz w:val="24"/>
                <w:szCs w:val="24"/>
              </w:rPr>
              <w:t xml:space="preserve">. (Karim, 2014:334) </w:t>
            </w:r>
          </w:p>
        </w:tc>
        <w:tc>
          <w:tcPr>
            <w:tcW w:w="1980" w:type="dxa"/>
            <w:tcBorders>
              <w:top w:val="nil"/>
              <w:left w:val="nil"/>
              <w:bottom w:val="single" w:sz="4" w:space="0" w:color="auto"/>
              <w:right w:val="single" w:sz="4" w:space="0" w:color="auto"/>
            </w:tcBorders>
            <w:shd w:val="clear" w:color="auto" w:fill="auto"/>
            <w:hideMark/>
          </w:tcPr>
          <w:p w:rsidR="005B0407" w:rsidRPr="005B0407" w:rsidRDefault="005B0407" w:rsidP="005B0407">
            <w:pPr>
              <w:spacing w:after="0" w:line="240" w:lineRule="auto"/>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 xml:space="preserve">Perkembangan jumlah pembiayaan </w:t>
            </w:r>
            <w:r w:rsidR="0025398D" w:rsidRPr="0025398D">
              <w:rPr>
                <w:rFonts w:ascii="Times New Roman" w:eastAsia="Times New Roman" w:hAnsi="Times New Roman" w:cs="Times New Roman"/>
                <w:i/>
                <w:iCs/>
                <w:color w:val="000000"/>
                <w:sz w:val="24"/>
                <w:szCs w:val="24"/>
              </w:rPr>
              <w:t>mudharabah</w:t>
            </w:r>
            <w:r w:rsidRPr="005B0407">
              <w:rPr>
                <w:rFonts w:ascii="Times New Roman" w:eastAsia="Times New Roman" w:hAnsi="Times New Roman" w:cs="Times New Roman"/>
                <w:i/>
                <w:iCs/>
                <w:color w:val="000000"/>
                <w:sz w:val="24"/>
                <w:szCs w:val="24"/>
              </w:rPr>
              <w:t xml:space="preserve">  </w:t>
            </w:r>
            <w:r w:rsidRPr="005B0407">
              <w:rPr>
                <w:rFonts w:ascii="Times New Roman" w:eastAsia="Times New Roman" w:hAnsi="Times New Roman" w:cs="Times New Roman"/>
                <w:color w:val="000000"/>
                <w:sz w:val="24"/>
                <w:szCs w:val="24"/>
              </w:rPr>
              <w:t xml:space="preserve">periode 2012-2016 </w:t>
            </w:r>
          </w:p>
        </w:tc>
        <w:tc>
          <w:tcPr>
            <w:tcW w:w="1260" w:type="dxa"/>
            <w:tcBorders>
              <w:top w:val="nil"/>
              <w:left w:val="nil"/>
              <w:bottom w:val="single" w:sz="4" w:space="0" w:color="auto"/>
              <w:right w:val="single" w:sz="4" w:space="0" w:color="auto"/>
            </w:tcBorders>
            <w:shd w:val="clear" w:color="auto" w:fill="auto"/>
            <w:noWrap/>
            <w:hideMark/>
          </w:tcPr>
          <w:p w:rsidR="005B0407" w:rsidRPr="005B0407" w:rsidRDefault="000E15EC" w:rsidP="000E15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Rasio</w:t>
            </w:r>
          </w:p>
        </w:tc>
      </w:tr>
      <w:tr w:rsidR="00AF2D16" w:rsidRPr="005B0407" w:rsidTr="00A4070F">
        <w:trPr>
          <w:trHeight w:val="4229"/>
        </w:trPr>
        <w:tc>
          <w:tcPr>
            <w:tcW w:w="1710" w:type="dxa"/>
            <w:tcBorders>
              <w:top w:val="nil"/>
              <w:left w:val="single" w:sz="4" w:space="0" w:color="auto"/>
              <w:bottom w:val="single" w:sz="4" w:space="0" w:color="auto"/>
              <w:right w:val="single" w:sz="4" w:space="0" w:color="auto"/>
            </w:tcBorders>
            <w:shd w:val="clear" w:color="auto" w:fill="auto"/>
            <w:hideMark/>
          </w:tcPr>
          <w:p w:rsidR="005B0407" w:rsidRPr="005B0407" w:rsidRDefault="005B0407" w:rsidP="005B0407">
            <w:pPr>
              <w:spacing w:after="0" w:line="240" w:lineRule="auto"/>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 xml:space="preserve">Variabel bebas (X2)   Pembiayaan </w:t>
            </w:r>
            <w:r w:rsidR="0025398D" w:rsidRPr="0025398D">
              <w:rPr>
                <w:rFonts w:ascii="Times New Roman" w:eastAsia="Times New Roman" w:hAnsi="Times New Roman" w:cs="Times New Roman"/>
                <w:i/>
                <w:iCs/>
                <w:color w:val="000000"/>
                <w:sz w:val="24"/>
                <w:szCs w:val="24"/>
              </w:rPr>
              <w:t>Musyarakah</w:t>
            </w:r>
            <w:r w:rsidRPr="005B0407">
              <w:rPr>
                <w:rFonts w:ascii="Times New Roman" w:eastAsia="Times New Roman" w:hAnsi="Times New Roman" w:cs="Times New Roman"/>
                <w:color w:val="000000"/>
                <w:sz w:val="24"/>
                <w:szCs w:val="24"/>
              </w:rPr>
              <w:t xml:space="preserve"> </w:t>
            </w:r>
          </w:p>
        </w:tc>
        <w:tc>
          <w:tcPr>
            <w:tcW w:w="2790" w:type="dxa"/>
            <w:tcBorders>
              <w:top w:val="nil"/>
              <w:left w:val="nil"/>
              <w:bottom w:val="single" w:sz="4" w:space="0" w:color="auto"/>
              <w:right w:val="single" w:sz="4" w:space="0" w:color="auto"/>
            </w:tcBorders>
            <w:shd w:val="clear" w:color="auto" w:fill="auto"/>
            <w:hideMark/>
          </w:tcPr>
          <w:p w:rsidR="005B0407" w:rsidRPr="005B0407" w:rsidRDefault="00AF2D16" w:rsidP="005B040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w:t>
            </w:r>
            <w:r w:rsidR="005B0407" w:rsidRPr="005B0407">
              <w:rPr>
                <w:rFonts w:ascii="Times New Roman" w:eastAsia="Times New Roman" w:hAnsi="Times New Roman" w:cs="Times New Roman"/>
                <w:color w:val="000000"/>
                <w:sz w:val="24"/>
                <w:szCs w:val="24"/>
              </w:rPr>
              <w:t xml:space="preserve">kad kerjasama diantara dua pihak atau lebih untuk suatu </w:t>
            </w:r>
            <w:r w:rsidR="005B0407" w:rsidRPr="005B0407">
              <w:rPr>
                <w:rFonts w:ascii="Times New Roman" w:eastAsia="Times New Roman" w:hAnsi="Times New Roman" w:cs="Times New Roman"/>
                <w:color w:val="000000"/>
                <w:sz w:val="24"/>
                <w:szCs w:val="24"/>
              </w:rPr>
              <w:br/>
              <w:t xml:space="preserve">usaha tertentu yang masing-masing pihak memberikan porsi dana dengan </w:t>
            </w:r>
            <w:r w:rsidR="005B0407" w:rsidRPr="005B0407">
              <w:rPr>
                <w:rFonts w:ascii="Times New Roman" w:eastAsia="Times New Roman" w:hAnsi="Times New Roman" w:cs="Times New Roman"/>
                <w:color w:val="000000"/>
                <w:sz w:val="24"/>
                <w:szCs w:val="24"/>
              </w:rPr>
              <w:br/>
              <w:t xml:space="preserve">ketentuan bahwa keuntungan akan dibagi sesuai dengan kesepakatan, </w:t>
            </w:r>
            <w:r w:rsidR="005B0407" w:rsidRPr="005B0407">
              <w:rPr>
                <w:rFonts w:ascii="Times New Roman" w:eastAsia="Times New Roman" w:hAnsi="Times New Roman" w:cs="Times New Roman"/>
                <w:color w:val="000000"/>
                <w:sz w:val="24"/>
                <w:szCs w:val="24"/>
              </w:rPr>
              <w:br/>
              <w:t xml:space="preserve">sedangkan kerugian ditanggung sesuai dengan porsi dana masing-masing </w:t>
            </w:r>
            <w:r w:rsidR="005B0407" w:rsidRPr="005B0407">
              <w:rPr>
                <w:rFonts w:ascii="Times New Roman" w:eastAsia="Times New Roman" w:hAnsi="Times New Roman" w:cs="Times New Roman"/>
                <w:color w:val="000000"/>
                <w:sz w:val="24"/>
                <w:szCs w:val="24"/>
              </w:rPr>
              <w:br/>
              <w:t xml:space="preserve">(Soemitra, 2009:83). </w:t>
            </w:r>
          </w:p>
        </w:tc>
        <w:tc>
          <w:tcPr>
            <w:tcW w:w="1980" w:type="dxa"/>
            <w:tcBorders>
              <w:top w:val="nil"/>
              <w:left w:val="nil"/>
              <w:bottom w:val="single" w:sz="4" w:space="0" w:color="auto"/>
              <w:right w:val="single" w:sz="4" w:space="0" w:color="auto"/>
            </w:tcBorders>
            <w:shd w:val="clear" w:color="auto" w:fill="auto"/>
            <w:hideMark/>
          </w:tcPr>
          <w:p w:rsidR="005B0407" w:rsidRPr="005B0407" w:rsidRDefault="005B0407" w:rsidP="00AF2D16">
            <w:pPr>
              <w:spacing w:after="0" w:line="240" w:lineRule="auto"/>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Perkembangan jumlah pembiayaan</w:t>
            </w:r>
            <w:r w:rsidR="00AF2D16">
              <w:rPr>
                <w:rFonts w:ascii="Times New Roman" w:eastAsia="Times New Roman" w:hAnsi="Times New Roman" w:cs="Times New Roman"/>
                <w:i/>
                <w:color w:val="000000"/>
                <w:sz w:val="24"/>
                <w:szCs w:val="24"/>
              </w:rPr>
              <w:t xml:space="preserve"> </w:t>
            </w:r>
            <w:r w:rsidR="0025398D" w:rsidRPr="0025398D">
              <w:rPr>
                <w:rFonts w:ascii="Times New Roman" w:eastAsia="Times New Roman" w:hAnsi="Times New Roman" w:cs="Times New Roman"/>
                <w:i/>
                <w:color w:val="000000"/>
                <w:sz w:val="24"/>
                <w:szCs w:val="24"/>
              </w:rPr>
              <w:t>musyarakah</w:t>
            </w:r>
            <w:r w:rsidRPr="005B0407">
              <w:rPr>
                <w:rFonts w:ascii="Times New Roman" w:eastAsia="Times New Roman" w:hAnsi="Times New Roman" w:cs="Times New Roman"/>
                <w:color w:val="000000"/>
                <w:sz w:val="24"/>
                <w:szCs w:val="24"/>
              </w:rPr>
              <w:t xml:space="preserve">  periode 2012-2016 </w:t>
            </w:r>
          </w:p>
        </w:tc>
        <w:tc>
          <w:tcPr>
            <w:tcW w:w="1260" w:type="dxa"/>
            <w:tcBorders>
              <w:top w:val="nil"/>
              <w:left w:val="nil"/>
              <w:bottom w:val="single" w:sz="4" w:space="0" w:color="auto"/>
              <w:right w:val="single" w:sz="4" w:space="0" w:color="auto"/>
            </w:tcBorders>
            <w:shd w:val="clear" w:color="auto" w:fill="auto"/>
            <w:noWrap/>
            <w:hideMark/>
          </w:tcPr>
          <w:p w:rsidR="005B0407" w:rsidRPr="005B0407" w:rsidRDefault="000E15EC" w:rsidP="000E15EC">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Rasio</w:t>
            </w:r>
          </w:p>
        </w:tc>
      </w:tr>
      <w:tr w:rsidR="00AF2D16" w:rsidRPr="005B0407" w:rsidTr="00A4070F">
        <w:trPr>
          <w:trHeight w:val="2969"/>
        </w:trPr>
        <w:tc>
          <w:tcPr>
            <w:tcW w:w="1710" w:type="dxa"/>
            <w:tcBorders>
              <w:top w:val="nil"/>
              <w:left w:val="single" w:sz="4" w:space="0" w:color="auto"/>
              <w:bottom w:val="single" w:sz="4" w:space="0" w:color="auto"/>
              <w:right w:val="single" w:sz="4" w:space="0" w:color="auto"/>
            </w:tcBorders>
            <w:shd w:val="clear" w:color="auto" w:fill="auto"/>
            <w:hideMark/>
          </w:tcPr>
          <w:p w:rsidR="005B0407" w:rsidRPr="005B0407" w:rsidRDefault="005B0407" w:rsidP="005B0407">
            <w:pPr>
              <w:spacing w:after="0" w:line="240" w:lineRule="auto"/>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 xml:space="preserve">Variabel bebas (X3) Sewa </w:t>
            </w:r>
            <w:r w:rsidR="0025398D" w:rsidRPr="0025398D">
              <w:rPr>
                <w:rFonts w:ascii="Times New Roman" w:eastAsia="Times New Roman" w:hAnsi="Times New Roman" w:cs="Times New Roman"/>
                <w:i/>
                <w:iCs/>
                <w:color w:val="000000"/>
                <w:sz w:val="24"/>
                <w:szCs w:val="24"/>
              </w:rPr>
              <w:t>Ijarah</w:t>
            </w:r>
            <w:r w:rsidRPr="005B0407">
              <w:rPr>
                <w:rFonts w:ascii="Times New Roman" w:eastAsia="Times New Roman" w:hAnsi="Times New Roman" w:cs="Times New Roman"/>
                <w:color w:val="000000"/>
                <w:sz w:val="24"/>
                <w:szCs w:val="24"/>
              </w:rPr>
              <w:t xml:space="preserve"> </w:t>
            </w:r>
          </w:p>
        </w:tc>
        <w:tc>
          <w:tcPr>
            <w:tcW w:w="2790" w:type="dxa"/>
            <w:tcBorders>
              <w:top w:val="nil"/>
              <w:left w:val="nil"/>
              <w:bottom w:val="single" w:sz="4" w:space="0" w:color="auto"/>
              <w:right w:val="single" w:sz="4" w:space="0" w:color="auto"/>
            </w:tcBorders>
            <w:shd w:val="clear" w:color="auto" w:fill="auto"/>
            <w:hideMark/>
          </w:tcPr>
          <w:p w:rsidR="005B0407" w:rsidRPr="005B0407" w:rsidRDefault="00AF2D16" w:rsidP="005B040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w:t>
            </w:r>
            <w:r w:rsidR="005B0407" w:rsidRPr="005B0407">
              <w:rPr>
                <w:rFonts w:ascii="Times New Roman" w:eastAsia="Times New Roman" w:hAnsi="Times New Roman" w:cs="Times New Roman"/>
                <w:color w:val="000000"/>
                <w:sz w:val="24"/>
                <w:szCs w:val="24"/>
              </w:rPr>
              <w:t xml:space="preserve">enyediaan dana dalam rangka memindahkan hak guna atau </w:t>
            </w:r>
            <w:r w:rsidR="005B0407" w:rsidRPr="005B0407">
              <w:rPr>
                <w:rFonts w:ascii="Times New Roman" w:eastAsia="Times New Roman" w:hAnsi="Times New Roman" w:cs="Times New Roman"/>
                <w:color w:val="000000"/>
                <w:sz w:val="24"/>
                <w:szCs w:val="24"/>
              </w:rPr>
              <w:br/>
              <w:t xml:space="preserve">manfaat dari suatu barang atau jasa berdasarkan transaksi sewa, tanpa </w:t>
            </w:r>
            <w:r w:rsidR="005B0407" w:rsidRPr="005B0407">
              <w:rPr>
                <w:rFonts w:ascii="Times New Roman" w:eastAsia="Times New Roman" w:hAnsi="Times New Roman" w:cs="Times New Roman"/>
                <w:color w:val="000000"/>
                <w:sz w:val="24"/>
                <w:szCs w:val="24"/>
              </w:rPr>
              <w:br/>
              <w:t xml:space="preserve">diikuti dengan pemindahan kepemilikan barang itu sendiri (Soemitra, </w:t>
            </w:r>
            <w:r w:rsidR="005B0407" w:rsidRPr="005B0407">
              <w:rPr>
                <w:rFonts w:ascii="Times New Roman" w:eastAsia="Times New Roman" w:hAnsi="Times New Roman" w:cs="Times New Roman"/>
                <w:color w:val="000000"/>
                <w:sz w:val="24"/>
                <w:szCs w:val="24"/>
              </w:rPr>
              <w:br/>
              <w:t>2009:85).</w:t>
            </w:r>
          </w:p>
        </w:tc>
        <w:tc>
          <w:tcPr>
            <w:tcW w:w="1980" w:type="dxa"/>
            <w:tcBorders>
              <w:top w:val="nil"/>
              <w:left w:val="nil"/>
              <w:bottom w:val="single" w:sz="4" w:space="0" w:color="auto"/>
              <w:right w:val="single" w:sz="4" w:space="0" w:color="auto"/>
            </w:tcBorders>
            <w:shd w:val="clear" w:color="auto" w:fill="auto"/>
            <w:hideMark/>
          </w:tcPr>
          <w:p w:rsidR="005B0407" w:rsidRPr="005B0407" w:rsidRDefault="005B0407" w:rsidP="00AF2D16">
            <w:pPr>
              <w:spacing w:after="0" w:line="240" w:lineRule="auto"/>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Perkembangan jumlah pembiayaan</w:t>
            </w:r>
            <w:r w:rsidR="00AF2D16">
              <w:rPr>
                <w:rFonts w:ascii="Times New Roman" w:eastAsia="Times New Roman" w:hAnsi="Times New Roman" w:cs="Times New Roman"/>
                <w:color w:val="000000"/>
                <w:sz w:val="24"/>
                <w:szCs w:val="24"/>
              </w:rPr>
              <w:t xml:space="preserve"> sewa </w:t>
            </w:r>
            <w:r w:rsidR="0025398D" w:rsidRPr="0025398D">
              <w:rPr>
                <w:rFonts w:ascii="Times New Roman" w:eastAsia="Times New Roman" w:hAnsi="Times New Roman" w:cs="Times New Roman"/>
                <w:i/>
                <w:color w:val="000000"/>
                <w:sz w:val="24"/>
                <w:szCs w:val="24"/>
              </w:rPr>
              <w:t>ijarah</w:t>
            </w:r>
            <w:r w:rsidRPr="005B0407">
              <w:rPr>
                <w:rFonts w:ascii="Times New Roman" w:eastAsia="Times New Roman" w:hAnsi="Times New Roman" w:cs="Times New Roman"/>
                <w:color w:val="000000"/>
                <w:sz w:val="24"/>
                <w:szCs w:val="24"/>
              </w:rPr>
              <w:t xml:space="preserve">  periode 2012-2016 </w:t>
            </w:r>
          </w:p>
        </w:tc>
        <w:tc>
          <w:tcPr>
            <w:tcW w:w="1260" w:type="dxa"/>
            <w:tcBorders>
              <w:top w:val="nil"/>
              <w:left w:val="nil"/>
              <w:bottom w:val="single" w:sz="4" w:space="0" w:color="auto"/>
              <w:right w:val="single" w:sz="4" w:space="0" w:color="auto"/>
            </w:tcBorders>
            <w:shd w:val="clear" w:color="auto" w:fill="auto"/>
            <w:noWrap/>
            <w:hideMark/>
          </w:tcPr>
          <w:p w:rsidR="005B0407" w:rsidRPr="005B0407" w:rsidRDefault="007B12E2" w:rsidP="007B12E2">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Rasio</w:t>
            </w:r>
          </w:p>
        </w:tc>
      </w:tr>
      <w:tr w:rsidR="00AF2D16" w:rsidRPr="005B0407" w:rsidTr="00A4070F">
        <w:trPr>
          <w:trHeight w:val="2609"/>
        </w:trPr>
        <w:tc>
          <w:tcPr>
            <w:tcW w:w="1710" w:type="dxa"/>
            <w:tcBorders>
              <w:top w:val="nil"/>
              <w:left w:val="single" w:sz="4" w:space="0" w:color="auto"/>
              <w:bottom w:val="single" w:sz="4" w:space="0" w:color="auto"/>
              <w:right w:val="single" w:sz="4" w:space="0" w:color="auto"/>
            </w:tcBorders>
            <w:shd w:val="clear" w:color="auto" w:fill="auto"/>
            <w:hideMark/>
          </w:tcPr>
          <w:p w:rsidR="005B0407" w:rsidRPr="005B0407" w:rsidRDefault="005B0407" w:rsidP="005B0407">
            <w:pPr>
              <w:spacing w:after="0" w:line="240" w:lineRule="auto"/>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lastRenderedPageBreak/>
              <w:t>Variabel terikat (Y) ROA</w:t>
            </w:r>
          </w:p>
        </w:tc>
        <w:tc>
          <w:tcPr>
            <w:tcW w:w="2790" w:type="dxa"/>
            <w:tcBorders>
              <w:top w:val="nil"/>
              <w:left w:val="nil"/>
              <w:bottom w:val="single" w:sz="4" w:space="0" w:color="auto"/>
              <w:right w:val="single" w:sz="4" w:space="0" w:color="auto"/>
            </w:tcBorders>
            <w:shd w:val="clear" w:color="auto" w:fill="auto"/>
            <w:hideMark/>
          </w:tcPr>
          <w:p w:rsidR="005B0407" w:rsidRPr="005B0407" w:rsidRDefault="00957EF1" w:rsidP="005B0407">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Menurut Muhammad (2014</w:t>
            </w:r>
            <w:r w:rsidR="005B0407" w:rsidRPr="005B0407">
              <w:rPr>
                <w:rFonts w:ascii="Times New Roman" w:eastAsia="Times New Roman" w:hAnsi="Times New Roman" w:cs="Times New Roman"/>
                <w:color w:val="000000"/>
                <w:sz w:val="24"/>
                <w:szCs w:val="24"/>
              </w:rPr>
              <w:t>:257) ROA  adalah  rasio  yang  menggambarkan  kemampuan  bank  dalam mengelola  dana  yang  diinvestasikan  dalam  keseluruhan  aktiva yang  menghasilkan keuntungan</w:t>
            </w:r>
          </w:p>
        </w:tc>
        <w:tc>
          <w:tcPr>
            <w:tcW w:w="1980" w:type="dxa"/>
            <w:tcBorders>
              <w:top w:val="nil"/>
              <w:left w:val="nil"/>
              <w:bottom w:val="single" w:sz="4" w:space="0" w:color="auto"/>
              <w:right w:val="single" w:sz="4" w:space="0" w:color="auto"/>
            </w:tcBorders>
            <w:shd w:val="clear" w:color="auto" w:fill="auto"/>
            <w:hideMark/>
          </w:tcPr>
          <w:p w:rsidR="005B0407" w:rsidRPr="005B0407" w:rsidRDefault="005B0407" w:rsidP="00E10AB9">
            <w:pPr>
              <w:spacing w:after="0" w:line="240" w:lineRule="auto"/>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 xml:space="preserve">Perkembangan Persentase </w:t>
            </w:r>
            <w:r w:rsidRPr="005B0407">
              <w:rPr>
                <w:rFonts w:ascii="Times New Roman" w:eastAsia="Times New Roman" w:hAnsi="Times New Roman" w:cs="Times New Roman"/>
                <w:i/>
                <w:color w:val="000000"/>
                <w:sz w:val="24"/>
                <w:szCs w:val="24"/>
              </w:rPr>
              <w:t>Return On Asset</w:t>
            </w:r>
            <w:r w:rsidR="00335736">
              <w:rPr>
                <w:rFonts w:ascii="Times New Roman" w:eastAsia="Times New Roman" w:hAnsi="Times New Roman" w:cs="Times New Roman"/>
                <w:color w:val="000000"/>
                <w:sz w:val="24"/>
                <w:szCs w:val="24"/>
              </w:rPr>
              <w:t xml:space="preserve"> (ROA) periode 2012-2016</w:t>
            </w:r>
            <w:r w:rsidRPr="005B0407">
              <w:rPr>
                <w:rFonts w:ascii="Times New Roman" w:eastAsia="Times New Roman" w:hAnsi="Times New Roman" w:cs="Times New Roman"/>
                <w:color w:val="000000"/>
                <w:sz w:val="24"/>
                <w:szCs w:val="24"/>
              </w:rPr>
              <w:br/>
            </w:r>
            <w:r w:rsidRPr="005B0407">
              <w:rPr>
                <w:rFonts w:ascii="Times New Roman" w:eastAsia="Times New Roman" w:hAnsi="Times New Roman" w:cs="Times New Roman"/>
                <w:color w:val="000000"/>
                <w:sz w:val="24"/>
                <w:szCs w:val="24"/>
              </w:rPr>
              <w:br/>
            </w:r>
          </w:p>
        </w:tc>
        <w:tc>
          <w:tcPr>
            <w:tcW w:w="1260" w:type="dxa"/>
            <w:tcBorders>
              <w:top w:val="nil"/>
              <w:left w:val="nil"/>
              <w:bottom w:val="single" w:sz="4" w:space="0" w:color="auto"/>
              <w:right w:val="single" w:sz="4" w:space="0" w:color="auto"/>
            </w:tcBorders>
            <w:shd w:val="clear" w:color="auto" w:fill="auto"/>
            <w:noWrap/>
            <w:hideMark/>
          </w:tcPr>
          <w:p w:rsidR="005B0407" w:rsidRPr="005B0407" w:rsidRDefault="005B0407" w:rsidP="007B12E2">
            <w:pPr>
              <w:spacing w:after="0" w:line="240" w:lineRule="auto"/>
              <w:jc w:val="center"/>
              <w:rPr>
                <w:rFonts w:ascii="Times New Roman" w:eastAsia="Times New Roman" w:hAnsi="Times New Roman" w:cs="Times New Roman"/>
                <w:color w:val="000000"/>
                <w:sz w:val="24"/>
                <w:szCs w:val="24"/>
              </w:rPr>
            </w:pPr>
            <w:r w:rsidRPr="005B0407">
              <w:rPr>
                <w:rFonts w:ascii="Times New Roman" w:eastAsia="Times New Roman" w:hAnsi="Times New Roman" w:cs="Times New Roman"/>
                <w:color w:val="000000"/>
                <w:sz w:val="24"/>
                <w:szCs w:val="24"/>
              </w:rPr>
              <w:t>Rasio</w:t>
            </w:r>
          </w:p>
        </w:tc>
      </w:tr>
    </w:tbl>
    <w:p w:rsidR="009E664D" w:rsidRDefault="009E664D" w:rsidP="006C120E">
      <w:pPr>
        <w:rPr>
          <w:rFonts w:ascii="Times New Roman" w:hAnsi="Times New Roman" w:cs="Times New Roman"/>
          <w:sz w:val="24"/>
          <w:szCs w:val="24"/>
        </w:rPr>
      </w:pPr>
    </w:p>
    <w:p w:rsidR="009E664D" w:rsidRPr="00B348F2" w:rsidRDefault="009E664D" w:rsidP="009E664D">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3.2.3</w:t>
      </w:r>
      <w:r w:rsidRPr="00B348F2">
        <w:rPr>
          <w:rFonts w:ascii="Times New Roman" w:hAnsi="Times New Roman" w:cs="Times New Roman"/>
          <w:b/>
          <w:sz w:val="24"/>
          <w:szCs w:val="24"/>
        </w:rPr>
        <w:tab/>
        <w:t>Jenis dan Sumber Data</w:t>
      </w:r>
    </w:p>
    <w:p w:rsidR="009E664D" w:rsidRPr="00B348F2" w:rsidRDefault="009E664D" w:rsidP="009E664D">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3.2.3</w:t>
      </w:r>
      <w:r w:rsidRPr="00B348F2">
        <w:rPr>
          <w:rFonts w:ascii="Times New Roman" w:hAnsi="Times New Roman" w:cs="Times New Roman"/>
          <w:b/>
          <w:sz w:val="24"/>
          <w:szCs w:val="24"/>
        </w:rPr>
        <w:t>.1</w:t>
      </w:r>
      <w:r w:rsidRPr="00B348F2">
        <w:rPr>
          <w:rFonts w:ascii="Times New Roman" w:hAnsi="Times New Roman" w:cs="Times New Roman"/>
          <w:b/>
          <w:sz w:val="24"/>
          <w:szCs w:val="24"/>
        </w:rPr>
        <w:tab/>
        <w:t>Jenis Data</w:t>
      </w:r>
    </w:p>
    <w:p w:rsidR="009E664D" w:rsidRPr="00B348F2" w:rsidRDefault="009E664D" w:rsidP="009E664D">
      <w:pPr>
        <w:spacing w:after="0" w:line="480" w:lineRule="auto"/>
        <w:jc w:val="both"/>
        <w:rPr>
          <w:rFonts w:ascii="Times New Roman" w:hAnsi="Times New Roman" w:cs="Times New Roman"/>
          <w:sz w:val="24"/>
          <w:szCs w:val="24"/>
        </w:rPr>
      </w:pPr>
      <w:r w:rsidRPr="00B348F2">
        <w:rPr>
          <w:rFonts w:ascii="Times New Roman" w:hAnsi="Times New Roman" w:cs="Times New Roman"/>
          <w:b/>
          <w:sz w:val="24"/>
          <w:szCs w:val="24"/>
        </w:rPr>
        <w:tab/>
      </w:r>
      <w:r w:rsidRPr="00B348F2">
        <w:rPr>
          <w:rFonts w:ascii="Times New Roman" w:hAnsi="Times New Roman" w:cs="Times New Roman"/>
          <w:sz w:val="24"/>
          <w:szCs w:val="24"/>
        </w:rPr>
        <w:t xml:space="preserve">Jenis data yang digunakan dalam penelitian ini adalah kuantitatif. Pengertian kuantitatif adalah data yang dinyatakan dalam angka-angka, </w:t>
      </w:r>
      <w:r w:rsidR="00AB645E">
        <w:rPr>
          <w:rFonts w:ascii="Times New Roman" w:hAnsi="Times New Roman" w:cs="Times New Roman"/>
          <w:sz w:val="24"/>
          <w:szCs w:val="24"/>
        </w:rPr>
        <w:t>menunjukkan</w:t>
      </w:r>
      <w:r w:rsidRPr="00B348F2">
        <w:rPr>
          <w:rFonts w:ascii="Times New Roman" w:hAnsi="Times New Roman" w:cs="Times New Roman"/>
          <w:sz w:val="24"/>
          <w:szCs w:val="24"/>
        </w:rPr>
        <w:t xml:space="preserve"> nilai terhadap besaran atau variabel yang diwakilinya (Sugiyono, 2013:13).</w:t>
      </w:r>
    </w:p>
    <w:p w:rsidR="009E664D" w:rsidRPr="00B348F2" w:rsidRDefault="009E664D" w:rsidP="009E664D">
      <w:pPr>
        <w:spacing w:after="0" w:line="480" w:lineRule="auto"/>
        <w:jc w:val="both"/>
        <w:rPr>
          <w:rFonts w:ascii="Times New Roman" w:hAnsi="Times New Roman" w:cs="Times New Roman"/>
          <w:sz w:val="24"/>
          <w:szCs w:val="24"/>
        </w:rPr>
      </w:pPr>
    </w:p>
    <w:p w:rsidR="009E664D" w:rsidRPr="00B348F2" w:rsidRDefault="009E664D" w:rsidP="009E664D">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3.2.3</w:t>
      </w:r>
      <w:r w:rsidRPr="00B348F2">
        <w:rPr>
          <w:rFonts w:ascii="Times New Roman" w:hAnsi="Times New Roman" w:cs="Times New Roman"/>
          <w:b/>
          <w:sz w:val="24"/>
          <w:szCs w:val="24"/>
        </w:rPr>
        <w:t>.2</w:t>
      </w:r>
      <w:r w:rsidRPr="00B348F2">
        <w:rPr>
          <w:rFonts w:ascii="Times New Roman" w:hAnsi="Times New Roman" w:cs="Times New Roman"/>
          <w:b/>
          <w:sz w:val="24"/>
          <w:szCs w:val="24"/>
        </w:rPr>
        <w:tab/>
        <w:t>Sumber Data</w:t>
      </w:r>
    </w:p>
    <w:p w:rsidR="009E664D" w:rsidRPr="00B348F2" w:rsidRDefault="009E664D" w:rsidP="00006853">
      <w:pPr>
        <w:tabs>
          <w:tab w:val="left" w:pos="540"/>
        </w:tabs>
        <w:spacing w:line="480" w:lineRule="auto"/>
        <w:contextualSpacing/>
        <w:jc w:val="both"/>
        <w:rPr>
          <w:rFonts w:ascii="Times New Roman" w:hAnsi="Times New Roman" w:cs="Times New Roman"/>
          <w:sz w:val="24"/>
          <w:szCs w:val="24"/>
        </w:rPr>
      </w:pPr>
      <w:r w:rsidRPr="00B348F2">
        <w:rPr>
          <w:rFonts w:ascii="Times New Roman" w:hAnsi="Times New Roman" w:cs="Times New Roman"/>
          <w:sz w:val="24"/>
          <w:szCs w:val="24"/>
        </w:rPr>
        <w:tab/>
        <w:t xml:space="preserve">Penelitian ini menggunakan sumber data sekunder yaitu berupa data keuangan PT. Bank </w:t>
      </w:r>
      <w:r>
        <w:rPr>
          <w:rFonts w:ascii="Times New Roman" w:hAnsi="Times New Roman" w:cs="Times New Roman"/>
          <w:sz w:val="24"/>
          <w:szCs w:val="24"/>
        </w:rPr>
        <w:t>Muamalat, Tbk periode tahun 2012</w:t>
      </w:r>
      <w:r w:rsidRPr="00B348F2">
        <w:rPr>
          <w:rFonts w:ascii="Times New Roman" w:hAnsi="Times New Roman" w:cs="Times New Roman"/>
          <w:sz w:val="24"/>
          <w:szCs w:val="24"/>
        </w:rPr>
        <w:t xml:space="preserve"> sampai dengan tahun 2016. Sumber data diperoleh </w:t>
      </w:r>
      <w:r w:rsidR="00006853">
        <w:rPr>
          <w:rFonts w:ascii="Times New Roman" w:hAnsi="Times New Roman" w:cs="Times New Roman"/>
          <w:sz w:val="24"/>
          <w:szCs w:val="24"/>
        </w:rPr>
        <w:t xml:space="preserve">dari website </w:t>
      </w:r>
      <w:hyperlink r:id="rId9" w:history="1">
        <w:r w:rsidRPr="00006853">
          <w:rPr>
            <w:rStyle w:val="Hyperlink"/>
            <w:rFonts w:ascii="Times New Roman" w:eastAsia="Times New Roman" w:hAnsi="Times New Roman" w:cs="Times New Roman"/>
            <w:color w:val="000000" w:themeColor="text1"/>
            <w:sz w:val="24"/>
            <w:szCs w:val="24"/>
            <w:u w:val="none"/>
          </w:rPr>
          <w:t>http://www.bankmuamalat.co.id/hubungan-investor/laporan-triwulan</w:t>
        </w:r>
      </w:hyperlink>
      <w:r w:rsidR="00006853">
        <w:rPr>
          <w:rStyle w:val="Hyperlink"/>
          <w:rFonts w:ascii="Times New Roman" w:eastAsia="Times New Roman" w:hAnsi="Times New Roman" w:cs="Times New Roman"/>
          <w:color w:val="000000" w:themeColor="text1"/>
          <w:sz w:val="24"/>
          <w:szCs w:val="24"/>
          <w:u w:val="none"/>
        </w:rPr>
        <w:t xml:space="preserve">, </w:t>
      </w:r>
      <w:r w:rsidR="00006853" w:rsidRPr="00006853">
        <w:rPr>
          <w:rStyle w:val="Hyperlink"/>
          <w:rFonts w:ascii="Times New Roman" w:eastAsia="Times New Roman" w:hAnsi="Times New Roman" w:cs="Times New Roman"/>
          <w:color w:val="000000" w:themeColor="text1"/>
          <w:sz w:val="24"/>
          <w:szCs w:val="24"/>
          <w:u w:val="none"/>
        </w:rPr>
        <w:t>https://www.bi.go.id/id/perbankan/syariah</w:t>
      </w:r>
      <w:r w:rsidR="00006853">
        <w:rPr>
          <w:rFonts w:ascii="Times New Roman" w:hAnsi="Times New Roman" w:cs="Times New Roman"/>
          <w:sz w:val="24"/>
          <w:szCs w:val="24"/>
        </w:rPr>
        <w:t xml:space="preserve"> </w:t>
      </w:r>
      <w:r w:rsidRPr="00B348F2">
        <w:rPr>
          <w:rFonts w:ascii="Times New Roman" w:hAnsi="Times New Roman" w:cs="Times New Roman"/>
          <w:sz w:val="24"/>
          <w:szCs w:val="24"/>
        </w:rPr>
        <w:t xml:space="preserve">dan </w:t>
      </w:r>
      <w:r w:rsidR="00006853" w:rsidRPr="00006853">
        <w:rPr>
          <w:rFonts w:ascii="Times New Roman" w:hAnsi="Times New Roman" w:cs="Times New Roman"/>
          <w:sz w:val="24"/>
          <w:szCs w:val="24"/>
        </w:rPr>
        <w:t>http://</w:t>
      </w:r>
      <w:r w:rsidRPr="00B348F2">
        <w:rPr>
          <w:rFonts w:ascii="Times New Roman" w:hAnsi="Times New Roman" w:cs="Times New Roman"/>
          <w:sz w:val="24"/>
          <w:szCs w:val="24"/>
        </w:rPr>
        <w:t>www.ojk.go.id</w:t>
      </w:r>
      <w:r w:rsidR="00006853">
        <w:rPr>
          <w:rFonts w:ascii="Times New Roman" w:hAnsi="Times New Roman" w:cs="Times New Roman"/>
          <w:sz w:val="24"/>
          <w:szCs w:val="24"/>
        </w:rPr>
        <w:t>//</w:t>
      </w:r>
      <w:r w:rsidRPr="00B348F2">
        <w:rPr>
          <w:rFonts w:ascii="Times New Roman" w:hAnsi="Times New Roman" w:cs="Times New Roman"/>
          <w:sz w:val="24"/>
          <w:szCs w:val="24"/>
        </w:rPr>
        <w:t xml:space="preserve"> serta dari bacaan buku dan jurnal terkait dengan penelitian.</w:t>
      </w:r>
    </w:p>
    <w:p w:rsidR="009E664D" w:rsidRPr="00B348F2" w:rsidRDefault="009E664D" w:rsidP="009E664D">
      <w:pPr>
        <w:spacing w:after="0" w:line="480" w:lineRule="auto"/>
        <w:jc w:val="both"/>
        <w:rPr>
          <w:rFonts w:ascii="Times New Roman" w:hAnsi="Times New Roman" w:cs="Times New Roman"/>
          <w:sz w:val="24"/>
          <w:szCs w:val="24"/>
        </w:rPr>
      </w:pPr>
    </w:p>
    <w:p w:rsidR="009E664D" w:rsidRPr="00B348F2" w:rsidRDefault="009E664D" w:rsidP="009E664D">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3.2.4</w:t>
      </w:r>
      <w:r w:rsidRPr="00B348F2">
        <w:rPr>
          <w:rFonts w:ascii="Times New Roman" w:hAnsi="Times New Roman" w:cs="Times New Roman"/>
          <w:b/>
          <w:sz w:val="24"/>
          <w:szCs w:val="24"/>
        </w:rPr>
        <w:tab/>
        <w:t>Teknik Pengumpulan data</w:t>
      </w:r>
    </w:p>
    <w:p w:rsidR="009E664D" w:rsidRPr="00B348F2" w:rsidRDefault="009E664D" w:rsidP="009E664D">
      <w:pPr>
        <w:spacing w:after="0" w:line="480" w:lineRule="auto"/>
        <w:jc w:val="both"/>
        <w:rPr>
          <w:rFonts w:ascii="Times New Roman" w:hAnsi="Times New Roman" w:cs="Times New Roman"/>
          <w:sz w:val="24"/>
          <w:szCs w:val="24"/>
        </w:rPr>
      </w:pPr>
      <w:r w:rsidRPr="00B348F2">
        <w:rPr>
          <w:rFonts w:ascii="Times New Roman" w:hAnsi="Times New Roman" w:cs="Times New Roman"/>
          <w:sz w:val="24"/>
          <w:szCs w:val="24"/>
        </w:rPr>
        <w:tab/>
        <w:t>Teknik pengumpulan data merupakan yang paling strategis dalam penelitian karena tujuan utama dari penelitian adalah mendapatkan data. Tanpa mengetahui teknik pengumpulan data, maka penelitian tidak akan mendapatkan data yang memenuhi standar data yang ditetapkan</w:t>
      </w:r>
      <w:r w:rsidR="00006853">
        <w:rPr>
          <w:rFonts w:ascii="Times New Roman" w:hAnsi="Times New Roman" w:cs="Times New Roman"/>
          <w:sz w:val="24"/>
          <w:szCs w:val="24"/>
        </w:rPr>
        <w:t xml:space="preserve"> (Sugiyono, 2013</w:t>
      </w:r>
      <w:r w:rsidRPr="00B348F2">
        <w:rPr>
          <w:rFonts w:ascii="Times New Roman" w:hAnsi="Times New Roman" w:cs="Times New Roman"/>
          <w:sz w:val="24"/>
          <w:szCs w:val="24"/>
        </w:rPr>
        <w:t>:224).</w:t>
      </w:r>
    </w:p>
    <w:p w:rsidR="009E664D" w:rsidRPr="00B348F2" w:rsidRDefault="009E664D" w:rsidP="009E664D">
      <w:pPr>
        <w:spacing w:after="0" w:line="480" w:lineRule="auto"/>
        <w:ind w:firstLine="720"/>
        <w:jc w:val="both"/>
        <w:rPr>
          <w:rFonts w:ascii="Times New Roman" w:hAnsi="Times New Roman" w:cs="Times New Roman"/>
          <w:sz w:val="24"/>
          <w:szCs w:val="24"/>
        </w:rPr>
      </w:pPr>
      <w:r w:rsidRPr="00B348F2">
        <w:rPr>
          <w:rFonts w:ascii="Times New Roman" w:hAnsi="Times New Roman" w:cs="Times New Roman"/>
          <w:sz w:val="24"/>
          <w:szCs w:val="24"/>
        </w:rPr>
        <w:lastRenderedPageBreak/>
        <w:t>Teknik pengumpulan data yang diperlukan dalam penelitian ini adalah sebagai berikut:</w:t>
      </w:r>
    </w:p>
    <w:p w:rsidR="009E664D" w:rsidRPr="00B348F2" w:rsidRDefault="009E664D" w:rsidP="009E664D">
      <w:pPr>
        <w:pStyle w:val="ListParagraph"/>
        <w:numPr>
          <w:ilvl w:val="0"/>
          <w:numId w:val="35"/>
        </w:numPr>
        <w:spacing w:before="0" w:line="480" w:lineRule="auto"/>
        <w:jc w:val="both"/>
        <w:rPr>
          <w:rFonts w:ascii="Times New Roman" w:hAnsi="Times New Roman"/>
          <w:sz w:val="24"/>
          <w:szCs w:val="24"/>
        </w:rPr>
      </w:pPr>
      <w:r w:rsidRPr="00B348F2">
        <w:rPr>
          <w:rFonts w:ascii="Times New Roman" w:hAnsi="Times New Roman"/>
          <w:sz w:val="24"/>
          <w:szCs w:val="24"/>
        </w:rPr>
        <w:t xml:space="preserve">Studi Literatur </w:t>
      </w:r>
      <w:proofErr w:type="gramStart"/>
      <w:r w:rsidRPr="00B348F2">
        <w:rPr>
          <w:rFonts w:ascii="Times New Roman" w:hAnsi="Times New Roman"/>
          <w:sz w:val="24"/>
          <w:szCs w:val="24"/>
        </w:rPr>
        <w:t>( Kepustakaan</w:t>
      </w:r>
      <w:proofErr w:type="gramEnd"/>
      <w:r w:rsidRPr="00B348F2">
        <w:rPr>
          <w:rFonts w:ascii="Times New Roman" w:hAnsi="Times New Roman"/>
          <w:sz w:val="24"/>
          <w:szCs w:val="24"/>
        </w:rPr>
        <w:t>)</w:t>
      </w:r>
    </w:p>
    <w:p w:rsidR="00AA2F84" w:rsidRDefault="009E664D" w:rsidP="00AA2F84">
      <w:pPr>
        <w:pStyle w:val="ListParagraph"/>
        <w:spacing w:line="480" w:lineRule="auto"/>
        <w:jc w:val="both"/>
        <w:rPr>
          <w:rFonts w:ascii="Times New Roman" w:hAnsi="Times New Roman"/>
          <w:sz w:val="24"/>
          <w:szCs w:val="24"/>
        </w:rPr>
      </w:pPr>
      <w:r w:rsidRPr="00B348F2">
        <w:rPr>
          <w:rFonts w:ascii="Times New Roman" w:hAnsi="Times New Roman"/>
          <w:sz w:val="24"/>
          <w:szCs w:val="24"/>
        </w:rPr>
        <w:t>Dilakukan dengan cara mempelajari literatur-literatur berupa buku, jurnal, tulisan-tulisan ilmiah, laporan-laporan penelitian ilmiah dan lain-lain yang berhubungan dengan masalah yang diteliti dengan mengumpulkan data pembiayaan</w:t>
      </w:r>
      <w:r w:rsidR="00AA2F84">
        <w:rPr>
          <w:rFonts w:ascii="Times New Roman" w:hAnsi="Times New Roman"/>
          <w:i/>
          <w:sz w:val="24"/>
          <w:szCs w:val="24"/>
        </w:rPr>
        <w:t xml:space="preserve"> mudharabah, musyarakah, ijarah</w:t>
      </w:r>
      <w:r w:rsidRPr="00B348F2">
        <w:rPr>
          <w:rFonts w:ascii="Times New Roman" w:hAnsi="Times New Roman"/>
          <w:sz w:val="24"/>
          <w:szCs w:val="24"/>
        </w:rPr>
        <w:t>,</w:t>
      </w:r>
      <w:r w:rsidR="00AA2F84">
        <w:rPr>
          <w:rFonts w:ascii="Times New Roman" w:hAnsi="Times New Roman"/>
          <w:sz w:val="24"/>
          <w:szCs w:val="24"/>
        </w:rPr>
        <w:t xml:space="preserve"> dan ROA.</w:t>
      </w:r>
      <w:r w:rsidRPr="00B348F2">
        <w:rPr>
          <w:rFonts w:ascii="Times New Roman" w:hAnsi="Times New Roman"/>
          <w:sz w:val="24"/>
          <w:szCs w:val="24"/>
        </w:rPr>
        <w:t xml:space="preserve"> </w:t>
      </w:r>
    </w:p>
    <w:p w:rsidR="009E664D" w:rsidRPr="00B348F2" w:rsidRDefault="009E664D" w:rsidP="00AA2F84">
      <w:pPr>
        <w:pStyle w:val="ListParagraph"/>
        <w:numPr>
          <w:ilvl w:val="0"/>
          <w:numId w:val="35"/>
        </w:numPr>
        <w:spacing w:line="480" w:lineRule="auto"/>
        <w:jc w:val="both"/>
        <w:rPr>
          <w:rFonts w:ascii="Times New Roman" w:hAnsi="Times New Roman"/>
          <w:sz w:val="24"/>
          <w:szCs w:val="24"/>
        </w:rPr>
      </w:pPr>
      <w:r w:rsidRPr="00B348F2">
        <w:rPr>
          <w:rFonts w:ascii="Times New Roman" w:hAnsi="Times New Roman"/>
          <w:sz w:val="24"/>
          <w:szCs w:val="24"/>
        </w:rPr>
        <w:t>Studi Dokumentasi</w:t>
      </w:r>
    </w:p>
    <w:p w:rsidR="009E664D" w:rsidRPr="00B348F2" w:rsidRDefault="009E664D" w:rsidP="009E664D">
      <w:pPr>
        <w:pStyle w:val="ListParagraph"/>
        <w:spacing w:line="480" w:lineRule="auto"/>
        <w:jc w:val="both"/>
        <w:rPr>
          <w:rFonts w:ascii="Times New Roman" w:hAnsi="Times New Roman"/>
          <w:sz w:val="24"/>
          <w:szCs w:val="24"/>
        </w:rPr>
      </w:pPr>
      <w:r w:rsidRPr="00B348F2">
        <w:rPr>
          <w:rFonts w:ascii="Times New Roman" w:hAnsi="Times New Roman"/>
          <w:sz w:val="24"/>
          <w:szCs w:val="24"/>
        </w:rPr>
        <w:t xml:space="preserve">Metode dokumentasi ini dilakukan dengan cara mengambil data sekunder berupa laporan keuangan PT. Bank </w:t>
      </w:r>
      <w:r w:rsidR="00AA2F84">
        <w:rPr>
          <w:rFonts w:ascii="Times New Roman" w:hAnsi="Times New Roman"/>
          <w:sz w:val="24"/>
          <w:szCs w:val="24"/>
        </w:rPr>
        <w:t xml:space="preserve">Muamalat, Tbk. </w:t>
      </w:r>
      <w:r>
        <w:rPr>
          <w:rFonts w:ascii="Times New Roman" w:hAnsi="Times New Roman"/>
          <w:sz w:val="24"/>
          <w:szCs w:val="24"/>
        </w:rPr>
        <w:t>periode tahun 2012</w:t>
      </w:r>
      <w:r w:rsidRPr="00B348F2">
        <w:rPr>
          <w:rFonts w:ascii="Times New Roman" w:hAnsi="Times New Roman"/>
          <w:sz w:val="24"/>
          <w:szCs w:val="24"/>
        </w:rPr>
        <w:t>-2016.</w:t>
      </w:r>
    </w:p>
    <w:p w:rsidR="009E664D" w:rsidRPr="00B348F2" w:rsidRDefault="009E664D" w:rsidP="009E664D">
      <w:pPr>
        <w:pStyle w:val="ListParagraph"/>
        <w:spacing w:line="480" w:lineRule="auto"/>
        <w:jc w:val="both"/>
        <w:rPr>
          <w:rFonts w:ascii="Times New Roman" w:hAnsi="Times New Roman"/>
          <w:sz w:val="24"/>
          <w:szCs w:val="24"/>
        </w:rPr>
      </w:pPr>
      <w:r w:rsidRPr="00B348F2">
        <w:rPr>
          <w:rFonts w:ascii="Times New Roman" w:hAnsi="Times New Roman"/>
          <w:sz w:val="24"/>
          <w:szCs w:val="24"/>
        </w:rPr>
        <w:t>Tahapan pengelolaan data yang dilakukan adalah sebagai berikut:</w:t>
      </w:r>
    </w:p>
    <w:p w:rsidR="009E664D" w:rsidRPr="00B348F2" w:rsidRDefault="00AA2F84" w:rsidP="009E664D">
      <w:pPr>
        <w:pStyle w:val="ListParagraph"/>
        <w:numPr>
          <w:ilvl w:val="0"/>
          <w:numId w:val="36"/>
        </w:numPr>
        <w:spacing w:before="0" w:line="480" w:lineRule="auto"/>
        <w:ind w:left="1097"/>
        <w:jc w:val="both"/>
        <w:rPr>
          <w:rFonts w:ascii="Times New Roman" w:hAnsi="Times New Roman"/>
          <w:sz w:val="24"/>
          <w:szCs w:val="24"/>
        </w:rPr>
      </w:pPr>
      <w:r>
        <w:rPr>
          <w:rFonts w:ascii="Times New Roman" w:hAnsi="Times New Roman"/>
          <w:sz w:val="24"/>
          <w:szCs w:val="24"/>
        </w:rPr>
        <w:t xml:space="preserve">Pengumpulan data </w:t>
      </w:r>
      <w:r w:rsidRPr="00B348F2">
        <w:rPr>
          <w:rFonts w:ascii="Times New Roman" w:hAnsi="Times New Roman"/>
          <w:sz w:val="24"/>
          <w:szCs w:val="24"/>
        </w:rPr>
        <w:t>pembiayaan</w:t>
      </w:r>
      <w:r>
        <w:rPr>
          <w:rFonts w:ascii="Times New Roman" w:hAnsi="Times New Roman"/>
          <w:i/>
          <w:sz w:val="24"/>
          <w:szCs w:val="24"/>
        </w:rPr>
        <w:t xml:space="preserve"> mudharabah, musyarakah, ijarah</w:t>
      </w:r>
      <w:r w:rsidR="009E664D" w:rsidRPr="00B348F2">
        <w:rPr>
          <w:rFonts w:ascii="Times New Roman" w:hAnsi="Times New Roman"/>
          <w:sz w:val="24"/>
          <w:szCs w:val="24"/>
        </w:rPr>
        <w:t xml:space="preserve"> PT. Bank Tabungan Negara (S</w:t>
      </w:r>
      <w:r w:rsidR="009E664D">
        <w:rPr>
          <w:rFonts w:ascii="Times New Roman" w:hAnsi="Times New Roman"/>
          <w:sz w:val="24"/>
          <w:szCs w:val="24"/>
        </w:rPr>
        <w:t>yariah) untuk periode tahun 2012</w:t>
      </w:r>
      <w:r w:rsidR="009E664D" w:rsidRPr="00B348F2">
        <w:rPr>
          <w:rFonts w:ascii="Times New Roman" w:hAnsi="Times New Roman"/>
          <w:sz w:val="24"/>
          <w:szCs w:val="24"/>
        </w:rPr>
        <w:t>-2016.</w:t>
      </w:r>
    </w:p>
    <w:p w:rsidR="009E664D" w:rsidRPr="00B348F2" w:rsidRDefault="009E664D" w:rsidP="009E664D">
      <w:pPr>
        <w:pStyle w:val="ListParagraph"/>
        <w:numPr>
          <w:ilvl w:val="0"/>
          <w:numId w:val="36"/>
        </w:numPr>
        <w:spacing w:before="0" w:line="480" w:lineRule="auto"/>
        <w:ind w:left="1097"/>
        <w:jc w:val="both"/>
        <w:rPr>
          <w:rFonts w:ascii="Times New Roman" w:hAnsi="Times New Roman"/>
          <w:sz w:val="24"/>
          <w:szCs w:val="24"/>
        </w:rPr>
      </w:pPr>
      <w:r w:rsidRPr="00B348F2">
        <w:rPr>
          <w:rFonts w:ascii="Times New Roman" w:hAnsi="Times New Roman"/>
          <w:sz w:val="24"/>
          <w:szCs w:val="24"/>
        </w:rPr>
        <w:t xml:space="preserve">Pengumpulan data </w:t>
      </w:r>
      <w:r w:rsidR="00AA2F84">
        <w:rPr>
          <w:rFonts w:ascii="Times New Roman" w:hAnsi="Times New Roman"/>
          <w:sz w:val="24"/>
          <w:szCs w:val="24"/>
        </w:rPr>
        <w:t xml:space="preserve">ROA </w:t>
      </w:r>
      <w:r w:rsidRPr="00B348F2">
        <w:rPr>
          <w:rFonts w:ascii="Times New Roman" w:hAnsi="Times New Roman"/>
          <w:sz w:val="24"/>
          <w:szCs w:val="24"/>
        </w:rPr>
        <w:t>PT. Bank</w:t>
      </w:r>
      <w:r w:rsidR="00AA2F84">
        <w:rPr>
          <w:rFonts w:ascii="Times New Roman" w:hAnsi="Times New Roman"/>
          <w:sz w:val="24"/>
          <w:szCs w:val="24"/>
        </w:rPr>
        <w:t>Muamalat, Tbk</w:t>
      </w:r>
      <w:r>
        <w:rPr>
          <w:rFonts w:ascii="Times New Roman" w:hAnsi="Times New Roman"/>
          <w:sz w:val="24"/>
          <w:szCs w:val="24"/>
        </w:rPr>
        <w:t xml:space="preserve"> untuk periode tahun 2012</w:t>
      </w:r>
      <w:r w:rsidRPr="00B348F2">
        <w:rPr>
          <w:rFonts w:ascii="Times New Roman" w:hAnsi="Times New Roman"/>
          <w:sz w:val="24"/>
          <w:szCs w:val="24"/>
        </w:rPr>
        <w:t>-2016.</w:t>
      </w:r>
    </w:p>
    <w:p w:rsidR="0062612D" w:rsidRDefault="009E664D" w:rsidP="00D41926">
      <w:pPr>
        <w:pStyle w:val="ListParagraph"/>
        <w:numPr>
          <w:ilvl w:val="0"/>
          <w:numId w:val="36"/>
        </w:numPr>
        <w:spacing w:before="0" w:line="480" w:lineRule="auto"/>
        <w:ind w:left="1097"/>
        <w:jc w:val="both"/>
        <w:rPr>
          <w:rFonts w:ascii="Times New Roman" w:hAnsi="Times New Roman"/>
          <w:sz w:val="24"/>
          <w:szCs w:val="24"/>
        </w:rPr>
      </w:pPr>
      <w:r w:rsidRPr="00B348F2">
        <w:rPr>
          <w:rFonts w:ascii="Times New Roman" w:hAnsi="Times New Roman"/>
          <w:sz w:val="24"/>
          <w:szCs w:val="24"/>
        </w:rPr>
        <w:t>Setel</w:t>
      </w:r>
      <w:r w:rsidR="00AA2F84">
        <w:rPr>
          <w:rFonts w:ascii="Times New Roman" w:hAnsi="Times New Roman"/>
          <w:sz w:val="24"/>
          <w:szCs w:val="24"/>
        </w:rPr>
        <w:t>ah data yang diperlukan lengkap</w:t>
      </w:r>
      <w:r w:rsidRPr="00B348F2">
        <w:rPr>
          <w:rFonts w:ascii="Times New Roman" w:hAnsi="Times New Roman"/>
          <w:sz w:val="24"/>
          <w:szCs w:val="24"/>
        </w:rPr>
        <w:t>, maka langkah selanjutnya adalah melakukan analisis data.</w:t>
      </w:r>
    </w:p>
    <w:p w:rsidR="00AA2F84" w:rsidRPr="00AA2F84" w:rsidRDefault="00AA2F84" w:rsidP="00AA2F84">
      <w:pPr>
        <w:pStyle w:val="ListParagraph"/>
        <w:spacing w:before="0" w:line="480" w:lineRule="auto"/>
        <w:ind w:left="1097"/>
        <w:jc w:val="both"/>
        <w:rPr>
          <w:rFonts w:ascii="Times New Roman" w:hAnsi="Times New Roman"/>
          <w:sz w:val="24"/>
          <w:szCs w:val="24"/>
        </w:rPr>
      </w:pPr>
    </w:p>
    <w:p w:rsidR="0062612D" w:rsidRPr="00EC01F7" w:rsidRDefault="0062612D" w:rsidP="0027677D">
      <w:pPr>
        <w:pStyle w:val="ListParagraph"/>
        <w:numPr>
          <w:ilvl w:val="2"/>
          <w:numId w:val="33"/>
        </w:numPr>
        <w:spacing w:line="480" w:lineRule="auto"/>
        <w:ind w:left="720"/>
        <w:jc w:val="both"/>
        <w:rPr>
          <w:rFonts w:ascii="Times New Roman" w:hAnsi="Times New Roman"/>
          <w:b/>
          <w:sz w:val="24"/>
          <w:szCs w:val="24"/>
        </w:rPr>
      </w:pPr>
      <w:r w:rsidRPr="00EC01F7">
        <w:rPr>
          <w:rFonts w:ascii="Times New Roman" w:hAnsi="Times New Roman"/>
          <w:b/>
          <w:sz w:val="24"/>
          <w:szCs w:val="24"/>
        </w:rPr>
        <w:t>Rancangan Pengujian Hipotesis</w:t>
      </w:r>
    </w:p>
    <w:p w:rsidR="0062612D" w:rsidRDefault="00111F2C" w:rsidP="0062612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Dalam penelitian ini penulis</w:t>
      </w:r>
      <w:r w:rsidR="0062612D">
        <w:rPr>
          <w:rFonts w:ascii="Times New Roman" w:hAnsi="Times New Roman" w:cs="Times New Roman"/>
          <w:sz w:val="24"/>
          <w:szCs w:val="24"/>
        </w:rPr>
        <w:t xml:space="preserve"> mengidentifikasi setiap variabel kemudian menetapkan hubungan antara variabel melalui kerangka teoritis dan selanjutnya melakukan analisis uji hubungan antara variabel tersebut, dengan tujuan mempermudah penelitian dan menghasilkan informasi yang lebih akurat. </w:t>
      </w:r>
      <w:r w:rsidR="0062612D">
        <w:rPr>
          <w:rFonts w:ascii="Times New Roman" w:hAnsi="Times New Roman" w:cs="Times New Roman"/>
          <w:sz w:val="24"/>
          <w:szCs w:val="24"/>
        </w:rPr>
        <w:lastRenderedPageBreak/>
        <w:t>Rancangan pengujian h</w:t>
      </w:r>
      <w:r>
        <w:rPr>
          <w:rFonts w:ascii="Times New Roman" w:hAnsi="Times New Roman" w:cs="Times New Roman"/>
          <w:sz w:val="24"/>
          <w:szCs w:val="24"/>
        </w:rPr>
        <w:t>ipotesis yang dilakukan penulis</w:t>
      </w:r>
      <w:r w:rsidR="0062612D">
        <w:rPr>
          <w:rFonts w:ascii="Times New Roman" w:hAnsi="Times New Roman" w:cs="Times New Roman"/>
          <w:sz w:val="24"/>
          <w:szCs w:val="24"/>
        </w:rPr>
        <w:t xml:space="preserve"> dengan menggunakan </w:t>
      </w:r>
      <w:r w:rsidR="0062612D">
        <w:rPr>
          <w:rFonts w:ascii="Times New Roman" w:hAnsi="Times New Roman" w:cs="Times New Roman"/>
          <w:i/>
          <w:sz w:val="24"/>
          <w:szCs w:val="24"/>
        </w:rPr>
        <w:t>software SPSS</w:t>
      </w:r>
      <w:r w:rsidR="009C7A99">
        <w:rPr>
          <w:rFonts w:ascii="Times New Roman" w:hAnsi="Times New Roman" w:cs="Times New Roman"/>
          <w:sz w:val="24"/>
          <w:szCs w:val="24"/>
        </w:rPr>
        <w:t xml:space="preserve"> 24</w:t>
      </w:r>
      <w:r w:rsidR="0062612D">
        <w:rPr>
          <w:rFonts w:ascii="Times New Roman" w:hAnsi="Times New Roman" w:cs="Times New Roman"/>
          <w:sz w:val="24"/>
          <w:szCs w:val="24"/>
        </w:rPr>
        <w:t>.</w:t>
      </w:r>
    </w:p>
    <w:p w:rsidR="0062612D" w:rsidRDefault="0062612D" w:rsidP="0062612D">
      <w:pPr>
        <w:spacing w:after="0" w:line="480" w:lineRule="auto"/>
        <w:ind w:firstLine="720"/>
        <w:jc w:val="both"/>
        <w:rPr>
          <w:rFonts w:ascii="Times New Roman" w:hAnsi="Times New Roman" w:cs="Times New Roman"/>
          <w:sz w:val="24"/>
          <w:szCs w:val="24"/>
        </w:rPr>
      </w:pPr>
    </w:p>
    <w:p w:rsidR="0062612D" w:rsidRPr="0027677D" w:rsidRDefault="0062612D" w:rsidP="0027677D">
      <w:pPr>
        <w:pStyle w:val="ListParagraph"/>
        <w:numPr>
          <w:ilvl w:val="3"/>
          <w:numId w:val="33"/>
        </w:numPr>
        <w:tabs>
          <w:tab w:val="left" w:pos="709"/>
        </w:tabs>
        <w:spacing w:line="480" w:lineRule="auto"/>
        <w:ind w:hanging="1935"/>
        <w:jc w:val="both"/>
        <w:rPr>
          <w:rFonts w:ascii="Times New Roman" w:hAnsi="Times New Roman"/>
          <w:b/>
          <w:bCs/>
          <w:sz w:val="24"/>
          <w:szCs w:val="24"/>
        </w:rPr>
      </w:pPr>
      <w:r w:rsidRPr="0027677D">
        <w:rPr>
          <w:rFonts w:ascii="Times New Roman" w:hAnsi="Times New Roman"/>
          <w:b/>
          <w:bCs/>
          <w:sz w:val="24"/>
          <w:szCs w:val="24"/>
        </w:rPr>
        <w:t>Uji Asumsi Klasik</w:t>
      </w:r>
    </w:p>
    <w:p w:rsidR="00957EF1" w:rsidRPr="00992CEC" w:rsidRDefault="0062612D" w:rsidP="00992CEC">
      <w:pPr>
        <w:pStyle w:val="ListParagraph"/>
        <w:spacing w:line="480" w:lineRule="auto"/>
        <w:ind w:left="0" w:firstLine="709"/>
        <w:jc w:val="both"/>
        <w:rPr>
          <w:rFonts w:ascii="Times New Roman" w:hAnsi="Times New Roman"/>
          <w:bCs/>
          <w:sz w:val="24"/>
          <w:szCs w:val="24"/>
        </w:rPr>
      </w:pPr>
      <w:r>
        <w:rPr>
          <w:rFonts w:ascii="Times New Roman" w:hAnsi="Times New Roman"/>
          <w:bCs/>
          <w:sz w:val="24"/>
          <w:szCs w:val="24"/>
        </w:rPr>
        <w:t>Uji asumsi klasik adalah uji yang harus dipenuhi sebelum melakukan analisis model regresi. Tujuan dari asumsi klasik ini adalah untuk menetapkan seberapa baik model yang digunakan dan cocok untuk menguji hipotesis yang telah dirumuskan, sehingga diperoleh model yang terbaik. Uji asumsi klasik terdiri dari beberapa uji sebagai berikut:</w:t>
      </w:r>
    </w:p>
    <w:p w:rsidR="0062612D" w:rsidRPr="00AA2F84" w:rsidRDefault="0062612D" w:rsidP="007B12E2">
      <w:pPr>
        <w:pStyle w:val="ListParagraph"/>
        <w:numPr>
          <w:ilvl w:val="0"/>
          <w:numId w:val="13"/>
        </w:numPr>
        <w:spacing w:before="0" w:line="480" w:lineRule="auto"/>
        <w:jc w:val="both"/>
        <w:rPr>
          <w:rFonts w:ascii="Times New Roman" w:hAnsi="Times New Roman"/>
          <w:sz w:val="24"/>
          <w:szCs w:val="24"/>
        </w:rPr>
      </w:pPr>
      <w:r w:rsidRPr="00AA2F84">
        <w:rPr>
          <w:rFonts w:ascii="Times New Roman" w:hAnsi="Times New Roman"/>
          <w:sz w:val="24"/>
          <w:szCs w:val="24"/>
        </w:rPr>
        <w:t>Uji normalitas</w:t>
      </w:r>
    </w:p>
    <w:p w:rsidR="0062612D" w:rsidRDefault="0062612D" w:rsidP="007B12E2">
      <w:pPr>
        <w:pStyle w:val="ListParagraph"/>
        <w:spacing w:line="480" w:lineRule="auto"/>
        <w:jc w:val="both"/>
        <w:rPr>
          <w:rFonts w:ascii="Times New Roman" w:hAnsi="Times New Roman"/>
          <w:bCs/>
          <w:sz w:val="24"/>
          <w:szCs w:val="24"/>
        </w:rPr>
      </w:pPr>
      <w:r>
        <w:rPr>
          <w:rFonts w:ascii="Times New Roman" w:hAnsi="Times New Roman"/>
          <w:bCs/>
          <w:sz w:val="24"/>
          <w:szCs w:val="24"/>
        </w:rPr>
        <w:t>Uji normalitas bertujuan untuk menguji apakah model regresi, variabel terikat dan variabel bebas keduanya mempunyai distribusi normal atau tidak. Model regresi yang baik adalah memiliki distribusi data normal atau mendekati normal. Metode yang digunakan untuk normalitas antara lain: analisis grafik dan analisis statistik. Uji normalitas yang dilakukan dengan cara analisis grafik dapat dideteksi dengan melihat penyebaran data (titik) pada sumbu diagonal dari grafik atau sama dengan melihat histogram dari residualnya.</w:t>
      </w:r>
    </w:p>
    <w:p w:rsidR="007B12E2" w:rsidRPr="007B12E2" w:rsidRDefault="007B12E2" w:rsidP="007B12E2">
      <w:pPr>
        <w:pStyle w:val="ListParagraph"/>
        <w:numPr>
          <w:ilvl w:val="0"/>
          <w:numId w:val="30"/>
        </w:numPr>
        <w:tabs>
          <w:tab w:val="left" w:pos="990"/>
        </w:tabs>
        <w:spacing w:line="480" w:lineRule="auto"/>
        <w:jc w:val="both"/>
        <w:rPr>
          <w:rFonts w:ascii="Times New Roman" w:hAnsi="Times New Roman"/>
          <w:bCs/>
          <w:sz w:val="24"/>
          <w:szCs w:val="24"/>
        </w:rPr>
      </w:pPr>
      <w:r>
        <w:rPr>
          <w:rFonts w:ascii="Times New Roman" w:hAnsi="Times New Roman"/>
          <w:bCs/>
          <w:sz w:val="24"/>
          <w:szCs w:val="24"/>
        </w:rPr>
        <w:t xml:space="preserve"> </w:t>
      </w:r>
      <w:r w:rsidR="0062612D" w:rsidRPr="007B12E2">
        <w:rPr>
          <w:rFonts w:ascii="Times New Roman" w:hAnsi="Times New Roman"/>
          <w:bCs/>
          <w:sz w:val="24"/>
          <w:szCs w:val="24"/>
        </w:rPr>
        <w:t>Jika data menyebar disekitar garis diagonal dan mengikuti garis diagonal atau grafik histogramnya, menunjukkan pola distribusi normal regresi memenuhi asumsi normalitas.</w:t>
      </w:r>
    </w:p>
    <w:p w:rsidR="0062612D" w:rsidRPr="007B12E2" w:rsidRDefault="007B12E2" w:rsidP="007B12E2">
      <w:pPr>
        <w:pStyle w:val="ListParagraph"/>
        <w:numPr>
          <w:ilvl w:val="0"/>
          <w:numId w:val="30"/>
        </w:numPr>
        <w:tabs>
          <w:tab w:val="left" w:pos="990"/>
        </w:tabs>
        <w:spacing w:line="480" w:lineRule="auto"/>
        <w:jc w:val="both"/>
        <w:rPr>
          <w:rFonts w:ascii="Times New Roman" w:hAnsi="Times New Roman"/>
          <w:bCs/>
          <w:sz w:val="24"/>
          <w:szCs w:val="24"/>
        </w:rPr>
      </w:pPr>
      <w:r>
        <w:rPr>
          <w:rFonts w:ascii="Times New Roman" w:hAnsi="Times New Roman"/>
          <w:bCs/>
          <w:sz w:val="24"/>
          <w:szCs w:val="24"/>
        </w:rPr>
        <w:t xml:space="preserve"> </w:t>
      </w:r>
      <w:r w:rsidR="0062612D" w:rsidRPr="007B12E2">
        <w:rPr>
          <w:rFonts w:ascii="Times New Roman" w:hAnsi="Times New Roman"/>
          <w:bCs/>
          <w:sz w:val="24"/>
          <w:szCs w:val="24"/>
        </w:rPr>
        <w:t xml:space="preserve">Jika data menyebar jauh dari garis diagonal dan atau tidak mengikuti arah garis diagonal atau grafik histogram tidak menunjukkan pola </w:t>
      </w:r>
      <w:r w:rsidR="0062612D" w:rsidRPr="007B12E2">
        <w:rPr>
          <w:rFonts w:ascii="Times New Roman" w:hAnsi="Times New Roman"/>
          <w:bCs/>
          <w:sz w:val="24"/>
          <w:szCs w:val="24"/>
        </w:rPr>
        <w:lastRenderedPageBreak/>
        <w:t>distribusi normal, maka model regresi tidak memenuhi asumsi normalitas.</w:t>
      </w:r>
    </w:p>
    <w:p w:rsidR="0062612D" w:rsidRDefault="0062612D" w:rsidP="007B12E2">
      <w:pPr>
        <w:spacing w:line="480" w:lineRule="auto"/>
        <w:ind w:firstLine="720"/>
        <w:jc w:val="both"/>
        <w:rPr>
          <w:rFonts w:ascii="Times New Roman" w:hAnsi="Times New Roman"/>
          <w:bCs/>
          <w:sz w:val="24"/>
          <w:szCs w:val="24"/>
        </w:rPr>
      </w:pPr>
      <w:r>
        <w:rPr>
          <w:rFonts w:ascii="Times New Roman" w:hAnsi="Times New Roman"/>
          <w:bCs/>
          <w:sz w:val="24"/>
          <w:szCs w:val="24"/>
        </w:rPr>
        <w:t xml:space="preserve">Sementara uji normalitas dengan cara analisis statistik dapat di uji menggunakan uji non-parametik </w:t>
      </w:r>
      <w:r>
        <w:rPr>
          <w:rFonts w:ascii="Times New Roman" w:hAnsi="Times New Roman"/>
          <w:bCs/>
          <w:i/>
          <w:sz w:val="24"/>
          <w:szCs w:val="24"/>
        </w:rPr>
        <w:t xml:space="preserve">Kolmogorov-Smirnov </w:t>
      </w:r>
      <w:r>
        <w:rPr>
          <w:rFonts w:ascii="Times New Roman" w:hAnsi="Times New Roman"/>
          <w:bCs/>
          <w:sz w:val="24"/>
          <w:szCs w:val="24"/>
        </w:rPr>
        <w:t>(K-S), untuk mengetahui signifikansi data yang terdistribusi normal. Dasar pengambilan keputusan dalam uji K-S adalah sebagai berikut:</w:t>
      </w:r>
    </w:p>
    <w:p w:rsidR="007B12E2" w:rsidRDefault="0062612D" w:rsidP="007B12E2">
      <w:pPr>
        <w:pStyle w:val="ListParagraph"/>
        <w:numPr>
          <w:ilvl w:val="1"/>
          <w:numId w:val="15"/>
        </w:numPr>
        <w:spacing w:before="0" w:line="480" w:lineRule="auto"/>
        <w:ind w:left="1080"/>
        <w:jc w:val="both"/>
        <w:rPr>
          <w:rFonts w:ascii="Times New Roman" w:hAnsi="Times New Roman"/>
          <w:bCs/>
          <w:sz w:val="24"/>
          <w:szCs w:val="24"/>
        </w:rPr>
      </w:pPr>
      <w:r>
        <w:rPr>
          <w:rFonts w:ascii="Times New Roman" w:hAnsi="Times New Roman"/>
          <w:bCs/>
          <w:sz w:val="24"/>
          <w:szCs w:val="24"/>
        </w:rPr>
        <w:t>Apabila probabilitas nilai Z uji K-S tidak signifikan &lt; 0.05, secara statistik maka H</w:t>
      </w:r>
      <w:r>
        <w:rPr>
          <w:rFonts w:ascii="Times New Roman" w:hAnsi="Times New Roman"/>
          <w:bCs/>
          <w:sz w:val="24"/>
          <w:szCs w:val="24"/>
          <w:vertAlign w:val="subscript"/>
        </w:rPr>
        <w:t>0</w:t>
      </w:r>
      <w:r>
        <w:rPr>
          <w:rFonts w:ascii="Times New Roman" w:hAnsi="Times New Roman"/>
          <w:bCs/>
          <w:sz w:val="24"/>
          <w:szCs w:val="24"/>
        </w:rPr>
        <w:t xml:space="preserve"> ditolak, yang berarti data terdistribusi tidak normal.</w:t>
      </w:r>
    </w:p>
    <w:p w:rsidR="00992CEC" w:rsidRPr="007B12E2" w:rsidRDefault="0062612D" w:rsidP="007B12E2">
      <w:pPr>
        <w:pStyle w:val="ListParagraph"/>
        <w:numPr>
          <w:ilvl w:val="1"/>
          <w:numId w:val="15"/>
        </w:numPr>
        <w:spacing w:before="0" w:line="480" w:lineRule="auto"/>
        <w:ind w:left="1080"/>
        <w:jc w:val="both"/>
        <w:rPr>
          <w:rFonts w:ascii="Times New Roman" w:hAnsi="Times New Roman"/>
          <w:bCs/>
          <w:sz w:val="24"/>
          <w:szCs w:val="24"/>
        </w:rPr>
      </w:pPr>
      <w:r w:rsidRPr="007B12E2">
        <w:rPr>
          <w:rFonts w:ascii="Times New Roman" w:hAnsi="Times New Roman"/>
          <w:bCs/>
          <w:sz w:val="24"/>
          <w:szCs w:val="24"/>
        </w:rPr>
        <w:t>Apabila probabilitas nilai Z uji K-S signifikan &gt; 0.05, secara statistik maka H</w:t>
      </w:r>
      <w:r w:rsidRPr="007B12E2">
        <w:rPr>
          <w:rFonts w:ascii="Times New Roman" w:hAnsi="Times New Roman"/>
          <w:bCs/>
          <w:sz w:val="24"/>
          <w:szCs w:val="24"/>
          <w:vertAlign w:val="subscript"/>
        </w:rPr>
        <w:t>0</w:t>
      </w:r>
      <w:r w:rsidRPr="007B12E2">
        <w:rPr>
          <w:rFonts w:ascii="Times New Roman" w:hAnsi="Times New Roman"/>
          <w:bCs/>
          <w:sz w:val="24"/>
          <w:szCs w:val="24"/>
        </w:rPr>
        <w:t xml:space="preserve"> diterima, yang berarti data terdistribusi normal.</w:t>
      </w:r>
    </w:p>
    <w:p w:rsidR="0062612D" w:rsidRPr="00AA2F84" w:rsidRDefault="0062612D" w:rsidP="007B12E2">
      <w:pPr>
        <w:pStyle w:val="ListParagraph"/>
        <w:numPr>
          <w:ilvl w:val="0"/>
          <w:numId w:val="13"/>
        </w:numPr>
        <w:autoSpaceDE w:val="0"/>
        <w:autoSpaceDN w:val="0"/>
        <w:adjustRightInd w:val="0"/>
        <w:spacing w:before="0" w:line="480" w:lineRule="auto"/>
        <w:jc w:val="both"/>
        <w:rPr>
          <w:rFonts w:ascii="Times New Roman" w:hAnsi="Times New Roman"/>
          <w:color w:val="000000"/>
          <w:sz w:val="24"/>
          <w:szCs w:val="24"/>
        </w:rPr>
      </w:pPr>
      <w:r w:rsidRPr="00AA2F84">
        <w:rPr>
          <w:rFonts w:ascii="Times New Roman" w:hAnsi="Times New Roman"/>
          <w:bCs/>
          <w:color w:val="000000"/>
          <w:sz w:val="24"/>
          <w:szCs w:val="24"/>
        </w:rPr>
        <w:t xml:space="preserve">Uji Multikoliniearitas </w:t>
      </w:r>
    </w:p>
    <w:p w:rsidR="0062612D" w:rsidRDefault="0062612D" w:rsidP="007B12E2">
      <w:pPr>
        <w:pStyle w:val="ListParagraph"/>
        <w:spacing w:line="480" w:lineRule="auto"/>
        <w:jc w:val="both"/>
        <w:rPr>
          <w:rFonts w:ascii="Times New Roman" w:hAnsi="Times New Roman"/>
          <w:bCs/>
          <w:sz w:val="24"/>
          <w:szCs w:val="24"/>
        </w:rPr>
      </w:pPr>
      <w:r>
        <w:rPr>
          <w:rFonts w:ascii="Times New Roman" w:hAnsi="Times New Roman"/>
          <w:sz w:val="24"/>
          <w:szCs w:val="24"/>
        </w:rPr>
        <w:t xml:space="preserve">Uji ini digunakan untuk mengetahui hubungan yang sempurna antar variabel independen. Menurut Priyatno (2014:99) uji </w:t>
      </w:r>
      <w:r>
        <w:rPr>
          <w:rFonts w:ascii="Times New Roman" w:hAnsi="Times New Roman"/>
          <w:bCs/>
          <w:i/>
          <w:color w:val="000000"/>
          <w:sz w:val="24"/>
          <w:szCs w:val="24"/>
        </w:rPr>
        <w:t>multikoliniearitas</w:t>
      </w:r>
      <w:r>
        <w:rPr>
          <w:rFonts w:ascii="Times New Roman" w:hAnsi="Times New Roman"/>
          <w:bCs/>
          <w:color w:val="000000"/>
          <w:sz w:val="24"/>
          <w:szCs w:val="24"/>
        </w:rPr>
        <w:t xml:space="preserve"> bertujuan untuk menguji apakah variabel independen yang terdapat dalam model regresi memiliki hubungan linier yang sempurna atau mendekati sempurna. Menurut </w:t>
      </w:r>
      <w:r w:rsidR="003107A8">
        <w:rPr>
          <w:rFonts w:ascii="Times New Roman" w:hAnsi="Times New Roman"/>
          <w:bCs/>
          <w:sz w:val="24"/>
          <w:szCs w:val="24"/>
        </w:rPr>
        <w:t>(Sugiyono, 2013</w:t>
      </w:r>
      <w:r>
        <w:rPr>
          <w:rFonts w:ascii="Times New Roman" w:hAnsi="Times New Roman"/>
          <w:bCs/>
          <w:sz w:val="24"/>
          <w:szCs w:val="24"/>
        </w:rPr>
        <w:t>:106) Salah satu cara untuk mengetahui adanya multikolonieritas adalah dengan melihat nilai</w:t>
      </w:r>
      <w:r w:rsidR="00087B6C">
        <w:rPr>
          <w:rFonts w:ascii="Times New Roman" w:hAnsi="Times New Roman"/>
          <w:bCs/>
          <w:sz w:val="24"/>
          <w:szCs w:val="24"/>
        </w:rPr>
        <w:t xml:space="preserve"> </w:t>
      </w:r>
      <w:r>
        <w:rPr>
          <w:rFonts w:ascii="Times New Roman" w:hAnsi="Times New Roman"/>
          <w:bCs/>
          <w:i/>
          <w:sz w:val="24"/>
          <w:szCs w:val="24"/>
        </w:rPr>
        <w:t xml:space="preserve">tolerance </w:t>
      </w:r>
      <w:r>
        <w:rPr>
          <w:rFonts w:ascii="Times New Roman" w:hAnsi="Times New Roman"/>
          <w:bCs/>
          <w:sz w:val="24"/>
          <w:szCs w:val="24"/>
        </w:rPr>
        <w:t xml:space="preserve">dan </w:t>
      </w:r>
      <w:r>
        <w:rPr>
          <w:rFonts w:ascii="Times New Roman" w:hAnsi="Times New Roman"/>
          <w:bCs/>
          <w:i/>
          <w:sz w:val="24"/>
          <w:szCs w:val="24"/>
        </w:rPr>
        <w:t xml:space="preserve">Variance Inflation Factor (VIF). </w:t>
      </w:r>
      <w:r>
        <w:rPr>
          <w:rFonts w:ascii="Times New Roman" w:hAnsi="Times New Roman"/>
          <w:bCs/>
          <w:sz w:val="24"/>
          <w:szCs w:val="24"/>
        </w:rPr>
        <w:t xml:space="preserve">Batas toleransi </w:t>
      </w:r>
      <w:r>
        <w:rPr>
          <w:rFonts w:ascii="Times New Roman" w:hAnsi="Times New Roman"/>
          <w:bCs/>
          <w:i/>
          <w:sz w:val="24"/>
          <w:szCs w:val="24"/>
        </w:rPr>
        <w:t xml:space="preserve">value </w:t>
      </w:r>
      <w:r>
        <w:rPr>
          <w:rFonts w:ascii="Times New Roman" w:hAnsi="Times New Roman"/>
          <w:bCs/>
          <w:sz w:val="24"/>
          <w:szCs w:val="24"/>
        </w:rPr>
        <w:t xml:space="preserve">adalah 0.10 dan VIF adalah 10. Apabila </w:t>
      </w:r>
      <w:r>
        <w:rPr>
          <w:rFonts w:ascii="Times New Roman" w:hAnsi="Times New Roman"/>
          <w:bCs/>
          <w:i/>
          <w:sz w:val="24"/>
          <w:szCs w:val="24"/>
        </w:rPr>
        <w:t xml:space="preserve">tolerance value </w:t>
      </w:r>
      <w:r>
        <w:rPr>
          <w:rFonts w:ascii="Times New Roman" w:hAnsi="Times New Roman"/>
          <w:bCs/>
          <w:sz w:val="24"/>
          <w:szCs w:val="24"/>
        </w:rPr>
        <w:t>&lt; 0.10 atau VIF &gt; 10 maka terjadi multikolinearitas.</w:t>
      </w:r>
    </w:p>
    <w:p w:rsidR="00AA2F84" w:rsidRDefault="00AA2F84" w:rsidP="007B12E2">
      <w:pPr>
        <w:pStyle w:val="ListParagraph"/>
        <w:spacing w:line="480" w:lineRule="auto"/>
        <w:jc w:val="both"/>
        <w:rPr>
          <w:rFonts w:ascii="Times New Roman" w:hAnsi="Times New Roman"/>
          <w:bCs/>
          <w:sz w:val="24"/>
          <w:szCs w:val="24"/>
        </w:rPr>
      </w:pPr>
    </w:p>
    <w:p w:rsidR="00AA2F84" w:rsidRDefault="00AA2F84" w:rsidP="007B12E2">
      <w:pPr>
        <w:pStyle w:val="ListParagraph"/>
        <w:spacing w:line="480" w:lineRule="auto"/>
        <w:jc w:val="both"/>
        <w:rPr>
          <w:rFonts w:ascii="Times New Roman" w:hAnsi="Times New Roman"/>
          <w:bCs/>
          <w:sz w:val="24"/>
          <w:szCs w:val="24"/>
        </w:rPr>
      </w:pPr>
    </w:p>
    <w:p w:rsidR="00C77BB3" w:rsidRDefault="00C77BB3" w:rsidP="007B12E2">
      <w:pPr>
        <w:pStyle w:val="ListParagraph"/>
        <w:spacing w:line="480" w:lineRule="auto"/>
        <w:jc w:val="both"/>
        <w:rPr>
          <w:rFonts w:ascii="Times New Roman" w:hAnsi="Times New Roman"/>
          <w:bCs/>
          <w:sz w:val="24"/>
          <w:szCs w:val="24"/>
        </w:rPr>
      </w:pPr>
    </w:p>
    <w:p w:rsidR="00C77BB3" w:rsidRPr="007B12E2" w:rsidRDefault="00C77BB3" w:rsidP="007B12E2">
      <w:pPr>
        <w:pStyle w:val="ListParagraph"/>
        <w:spacing w:line="480" w:lineRule="auto"/>
        <w:jc w:val="both"/>
        <w:rPr>
          <w:rFonts w:ascii="Times New Roman" w:hAnsi="Times New Roman"/>
          <w:bCs/>
          <w:sz w:val="24"/>
          <w:szCs w:val="24"/>
        </w:rPr>
      </w:pPr>
    </w:p>
    <w:p w:rsidR="0062612D" w:rsidRPr="00AA2F84" w:rsidRDefault="0062612D" w:rsidP="007B12E2">
      <w:pPr>
        <w:pStyle w:val="ListParagraph"/>
        <w:numPr>
          <w:ilvl w:val="0"/>
          <w:numId w:val="13"/>
        </w:numPr>
        <w:autoSpaceDE w:val="0"/>
        <w:autoSpaceDN w:val="0"/>
        <w:adjustRightInd w:val="0"/>
        <w:spacing w:before="0" w:line="480" w:lineRule="auto"/>
        <w:jc w:val="both"/>
        <w:rPr>
          <w:rFonts w:ascii="Times New Roman" w:hAnsi="Times New Roman"/>
          <w:color w:val="000000"/>
          <w:sz w:val="24"/>
          <w:szCs w:val="24"/>
        </w:rPr>
      </w:pPr>
      <w:r w:rsidRPr="00AA2F84">
        <w:rPr>
          <w:rFonts w:ascii="Times New Roman" w:hAnsi="Times New Roman"/>
          <w:bCs/>
          <w:color w:val="000000"/>
          <w:sz w:val="24"/>
          <w:szCs w:val="24"/>
        </w:rPr>
        <w:lastRenderedPageBreak/>
        <w:t xml:space="preserve">Uji Heteroskedastisitas </w:t>
      </w:r>
    </w:p>
    <w:p w:rsidR="0062612D" w:rsidRDefault="0062612D" w:rsidP="007B12E2">
      <w:pPr>
        <w:pStyle w:val="ListParagraph"/>
        <w:spacing w:line="480" w:lineRule="auto"/>
        <w:jc w:val="both"/>
        <w:rPr>
          <w:rFonts w:ascii="Times New Roman" w:hAnsi="Times New Roman"/>
          <w:bCs/>
          <w:sz w:val="24"/>
          <w:szCs w:val="24"/>
        </w:rPr>
      </w:pPr>
      <w:r>
        <w:rPr>
          <w:rFonts w:ascii="Times New Roman" w:hAnsi="Times New Roman"/>
          <w:color w:val="000000"/>
          <w:sz w:val="24"/>
          <w:szCs w:val="24"/>
        </w:rPr>
        <w:t xml:space="preserve">Uji heterokedastisitas digunakan untuk mengetahui ada tidaknya korelasi antara variabel independen dengan variabel pengganggu. </w:t>
      </w:r>
      <w:r>
        <w:rPr>
          <w:rFonts w:ascii="Times New Roman" w:hAnsi="Times New Roman"/>
          <w:sz w:val="24"/>
          <w:szCs w:val="24"/>
        </w:rPr>
        <w:t xml:space="preserve">Menurut Priyatno (2014:108) </w:t>
      </w:r>
      <w:r>
        <w:rPr>
          <w:rFonts w:ascii="Times New Roman" w:hAnsi="Times New Roman"/>
          <w:bCs/>
          <w:color w:val="000000"/>
          <w:sz w:val="24"/>
          <w:szCs w:val="24"/>
        </w:rPr>
        <w:t xml:space="preserve">Uji </w:t>
      </w:r>
      <w:r>
        <w:rPr>
          <w:rFonts w:ascii="Times New Roman" w:hAnsi="Times New Roman"/>
          <w:bCs/>
          <w:i/>
          <w:color w:val="000000"/>
          <w:sz w:val="24"/>
          <w:szCs w:val="24"/>
        </w:rPr>
        <w:t>Heterokedastisitas</w:t>
      </w:r>
      <w:r>
        <w:rPr>
          <w:rFonts w:ascii="Times New Roman" w:hAnsi="Times New Roman"/>
          <w:bCs/>
          <w:color w:val="000000"/>
          <w:sz w:val="24"/>
          <w:szCs w:val="24"/>
        </w:rPr>
        <w:t xml:space="preserve"> adalah varian residual yang tidak sama pada semua pengamatan di dalam model regresi. </w:t>
      </w:r>
      <w:r>
        <w:rPr>
          <w:rFonts w:ascii="Times New Roman" w:hAnsi="Times New Roman"/>
          <w:bCs/>
          <w:sz w:val="24"/>
          <w:szCs w:val="24"/>
        </w:rPr>
        <w:t xml:space="preserve">Dalam penelitian ini metode yang digunakan untuk mendeteksi heteroskedastisitas dengan melihat grafik plot antara nilai prediksi variabel terikat (ZRESID) dengan residualnya (SRESID). Deteksi ada tidaknya heteroskedastisitas dapat dilakukan dengan melihat ada tidaknya pola tertentu pada grafik </w:t>
      </w:r>
      <w:r>
        <w:rPr>
          <w:rFonts w:ascii="Times New Roman" w:hAnsi="Times New Roman"/>
          <w:bCs/>
          <w:i/>
          <w:sz w:val="24"/>
          <w:szCs w:val="24"/>
        </w:rPr>
        <w:t xml:space="preserve">scatterplot </w:t>
      </w:r>
      <w:r>
        <w:rPr>
          <w:rFonts w:ascii="Times New Roman" w:hAnsi="Times New Roman"/>
          <w:bCs/>
          <w:sz w:val="24"/>
          <w:szCs w:val="24"/>
        </w:rPr>
        <w:t xml:space="preserve">antara ZRESID dan SRESID dimana sumbu Y adalah Y yang telah diprediksi, dan sumbu X adalah residual (Y prediksi-Y sesungguhnya) yang terletak di </w:t>
      </w:r>
      <w:r>
        <w:rPr>
          <w:rFonts w:ascii="Times New Roman" w:hAnsi="Times New Roman"/>
          <w:bCs/>
          <w:i/>
          <w:sz w:val="24"/>
          <w:szCs w:val="24"/>
        </w:rPr>
        <w:t>studentizied.</w:t>
      </w:r>
      <w:r w:rsidR="00087B6C">
        <w:rPr>
          <w:rFonts w:ascii="Times New Roman" w:hAnsi="Times New Roman"/>
          <w:bCs/>
          <w:i/>
          <w:sz w:val="24"/>
          <w:szCs w:val="24"/>
        </w:rPr>
        <w:t xml:space="preserve"> </w:t>
      </w:r>
      <w:r>
        <w:rPr>
          <w:rFonts w:ascii="Times New Roman" w:hAnsi="Times New Roman"/>
          <w:bCs/>
          <w:sz w:val="24"/>
          <w:szCs w:val="24"/>
        </w:rPr>
        <w:t>Dasar analisisnya adalah sebagai berikut:</w:t>
      </w:r>
    </w:p>
    <w:p w:rsidR="0062612D" w:rsidRDefault="007B12E2" w:rsidP="007B12E2">
      <w:pPr>
        <w:pStyle w:val="ListParagraph"/>
        <w:spacing w:before="0" w:line="480" w:lineRule="auto"/>
        <w:ind w:left="1080" w:hanging="360"/>
        <w:jc w:val="both"/>
        <w:rPr>
          <w:rFonts w:ascii="Times New Roman" w:hAnsi="Times New Roman"/>
          <w:bCs/>
          <w:sz w:val="24"/>
          <w:szCs w:val="24"/>
        </w:rPr>
      </w:pPr>
      <w:r>
        <w:rPr>
          <w:rFonts w:ascii="Times New Roman" w:hAnsi="Times New Roman"/>
          <w:bCs/>
          <w:sz w:val="24"/>
          <w:szCs w:val="24"/>
        </w:rPr>
        <w:t xml:space="preserve">A. </w:t>
      </w:r>
      <w:r w:rsidR="0062612D">
        <w:rPr>
          <w:rFonts w:ascii="Times New Roman" w:hAnsi="Times New Roman"/>
          <w:bCs/>
          <w:sz w:val="24"/>
          <w:szCs w:val="24"/>
        </w:rPr>
        <w:t>Jika ada titik-titik yang membentuk pola tertentu yang teratur maka mengindikasi telah terjadi heteroskedastisitas.</w:t>
      </w:r>
    </w:p>
    <w:p w:rsidR="0062612D" w:rsidRDefault="007B12E2" w:rsidP="007B12E2">
      <w:pPr>
        <w:pStyle w:val="ListParagraph"/>
        <w:spacing w:line="480" w:lineRule="auto"/>
        <w:ind w:left="1080" w:hanging="360"/>
        <w:jc w:val="both"/>
        <w:rPr>
          <w:rFonts w:ascii="Times New Roman" w:hAnsi="Times New Roman"/>
          <w:bCs/>
          <w:sz w:val="24"/>
          <w:szCs w:val="24"/>
        </w:rPr>
      </w:pPr>
      <w:r>
        <w:rPr>
          <w:rFonts w:ascii="Times New Roman" w:hAnsi="Times New Roman"/>
          <w:bCs/>
          <w:sz w:val="24"/>
          <w:szCs w:val="24"/>
        </w:rPr>
        <w:t xml:space="preserve">B. </w:t>
      </w:r>
      <w:r w:rsidR="0062612D" w:rsidRPr="007B12E2">
        <w:rPr>
          <w:rFonts w:ascii="Times New Roman" w:hAnsi="Times New Roman"/>
          <w:bCs/>
          <w:sz w:val="24"/>
          <w:szCs w:val="24"/>
        </w:rPr>
        <w:t xml:space="preserve">Jika tidak ada pola yang jelas, serta </w:t>
      </w:r>
      <w:r>
        <w:rPr>
          <w:rFonts w:ascii="Times New Roman" w:hAnsi="Times New Roman"/>
          <w:bCs/>
          <w:sz w:val="24"/>
          <w:szCs w:val="24"/>
        </w:rPr>
        <w:t xml:space="preserve">titik-titik menyebar diatas dan </w:t>
      </w:r>
      <w:r w:rsidR="0062612D" w:rsidRPr="007B12E2">
        <w:rPr>
          <w:rFonts w:ascii="Times New Roman" w:hAnsi="Times New Roman"/>
          <w:bCs/>
          <w:sz w:val="24"/>
          <w:szCs w:val="24"/>
        </w:rPr>
        <w:t>dibawah angka 0 dan sumbu Y, maka tidak terjadi heteroskedastisitas.</w:t>
      </w:r>
    </w:p>
    <w:p w:rsidR="0062612D" w:rsidRPr="00AA2F84" w:rsidRDefault="0062612D" w:rsidP="00EC01F7">
      <w:pPr>
        <w:pStyle w:val="ListParagraph"/>
        <w:numPr>
          <w:ilvl w:val="0"/>
          <w:numId w:val="13"/>
        </w:numPr>
        <w:spacing w:line="480" w:lineRule="auto"/>
        <w:ind w:left="360" w:firstLine="0"/>
        <w:jc w:val="both"/>
        <w:rPr>
          <w:rFonts w:ascii="Times New Roman" w:hAnsi="Times New Roman"/>
          <w:color w:val="000000"/>
          <w:sz w:val="24"/>
          <w:szCs w:val="24"/>
        </w:rPr>
      </w:pPr>
      <w:r w:rsidRPr="00AA2F84">
        <w:rPr>
          <w:rFonts w:ascii="Times New Roman" w:hAnsi="Times New Roman"/>
          <w:bCs/>
          <w:color w:val="000000"/>
          <w:sz w:val="24"/>
          <w:szCs w:val="24"/>
        </w:rPr>
        <w:t>Uji Autokorelasi</w:t>
      </w:r>
    </w:p>
    <w:p w:rsidR="0062612D" w:rsidRDefault="0062612D" w:rsidP="00EC01F7">
      <w:pPr>
        <w:pStyle w:val="ListParagraph"/>
        <w:spacing w:line="480" w:lineRule="auto"/>
        <w:jc w:val="both"/>
        <w:rPr>
          <w:rFonts w:ascii="Times New Roman" w:hAnsi="Times New Roman"/>
          <w:bCs/>
          <w:sz w:val="24"/>
          <w:szCs w:val="24"/>
        </w:rPr>
      </w:pPr>
      <w:r>
        <w:rPr>
          <w:rFonts w:ascii="Times New Roman" w:hAnsi="Times New Roman"/>
          <w:bCs/>
          <w:sz w:val="24"/>
          <w:szCs w:val="24"/>
        </w:rPr>
        <w:t xml:space="preserve">Uji autokorelasi digunakan untuk menguji apakah dalam sebuah model regresi ada korelasi antara anggota sampel. Untuk mendiagnosis adanya autokorelasi dalam suatu model regresi dilakukan melalui pengujian dengan Run Test. Run Test sebagai bagian dari non-parametik dapat pula digunakan untuk menguji apakah antar residual terdapat korelasi yang tinggi. Run Test digunakan untuk melihat apakah data residual terjadi secara random atau tidak (sistematis). Jika </w:t>
      </w:r>
      <w:r>
        <w:rPr>
          <w:rFonts w:ascii="Times New Roman" w:hAnsi="Times New Roman"/>
          <w:bCs/>
          <w:i/>
          <w:sz w:val="24"/>
          <w:szCs w:val="24"/>
        </w:rPr>
        <w:t xml:space="preserve">asymp sig (2-tailed) </w:t>
      </w:r>
      <w:r>
        <w:rPr>
          <w:rFonts w:ascii="Times New Roman" w:hAnsi="Times New Roman"/>
          <w:bCs/>
          <w:sz w:val="24"/>
          <w:szCs w:val="24"/>
        </w:rPr>
        <w:t xml:space="preserve">pada output run test lebih besar </w:t>
      </w:r>
      <w:r>
        <w:rPr>
          <w:rFonts w:ascii="Times New Roman" w:hAnsi="Times New Roman"/>
          <w:bCs/>
          <w:sz w:val="24"/>
          <w:szCs w:val="24"/>
        </w:rPr>
        <w:lastRenderedPageBreak/>
        <w:t>dari 0.05 maka data tidak mengalami atau mengandung autokorelasi dan sebaliknya (Ghozali, 2011:102).</w:t>
      </w:r>
    </w:p>
    <w:p w:rsidR="007B12E2" w:rsidRDefault="0062612D" w:rsidP="007B12E2">
      <w:pPr>
        <w:pStyle w:val="ListParagraph"/>
        <w:numPr>
          <w:ilvl w:val="0"/>
          <w:numId w:val="31"/>
        </w:numPr>
        <w:spacing w:before="0" w:line="360" w:lineRule="auto"/>
        <w:jc w:val="both"/>
        <w:rPr>
          <w:rFonts w:ascii="Times New Roman" w:hAnsi="Times New Roman"/>
          <w:bCs/>
          <w:sz w:val="24"/>
          <w:szCs w:val="24"/>
        </w:rPr>
      </w:pPr>
      <w:r>
        <w:rPr>
          <w:rFonts w:ascii="Times New Roman" w:hAnsi="Times New Roman"/>
          <w:bCs/>
          <w:sz w:val="24"/>
          <w:szCs w:val="24"/>
        </w:rPr>
        <w:t xml:space="preserve">Jika </w:t>
      </w:r>
      <w:r>
        <w:rPr>
          <w:rFonts w:ascii="Times New Roman" w:hAnsi="Times New Roman"/>
          <w:bCs/>
          <w:i/>
          <w:sz w:val="24"/>
          <w:szCs w:val="24"/>
        </w:rPr>
        <w:t xml:space="preserve">Asymp Sig. </w:t>
      </w:r>
      <w:r>
        <w:rPr>
          <w:rFonts w:ascii="Times New Roman" w:hAnsi="Times New Roman"/>
          <w:bCs/>
          <w:sz w:val="24"/>
          <w:szCs w:val="24"/>
        </w:rPr>
        <w:t>pada output run test &gt; 0.05 maka data tidak mengalami autokorelasi.</w:t>
      </w:r>
    </w:p>
    <w:p w:rsidR="0062612D" w:rsidRPr="007B12E2" w:rsidRDefault="0062612D" w:rsidP="007B12E2">
      <w:pPr>
        <w:pStyle w:val="ListParagraph"/>
        <w:numPr>
          <w:ilvl w:val="0"/>
          <w:numId w:val="31"/>
        </w:numPr>
        <w:spacing w:before="0" w:line="360" w:lineRule="auto"/>
        <w:jc w:val="both"/>
        <w:rPr>
          <w:rFonts w:ascii="Times New Roman" w:hAnsi="Times New Roman"/>
          <w:bCs/>
          <w:sz w:val="24"/>
          <w:szCs w:val="24"/>
        </w:rPr>
      </w:pPr>
      <w:r w:rsidRPr="007B12E2">
        <w:rPr>
          <w:rFonts w:ascii="Times New Roman" w:hAnsi="Times New Roman"/>
          <w:bCs/>
          <w:sz w:val="24"/>
          <w:szCs w:val="24"/>
        </w:rPr>
        <w:t xml:space="preserve">Jika </w:t>
      </w:r>
      <w:r w:rsidRPr="007B12E2">
        <w:rPr>
          <w:rFonts w:ascii="Times New Roman" w:hAnsi="Times New Roman"/>
          <w:bCs/>
          <w:i/>
          <w:sz w:val="24"/>
          <w:szCs w:val="24"/>
        </w:rPr>
        <w:t xml:space="preserve">Asymp Sig. </w:t>
      </w:r>
      <w:r w:rsidRPr="007B12E2">
        <w:rPr>
          <w:rFonts w:ascii="Times New Roman" w:hAnsi="Times New Roman"/>
          <w:bCs/>
          <w:sz w:val="24"/>
          <w:szCs w:val="24"/>
        </w:rPr>
        <w:t>pada output run test &lt; 0.05 maka data mengalami autokorelasi</w:t>
      </w:r>
    </w:p>
    <w:p w:rsidR="0062612D" w:rsidRDefault="0062612D" w:rsidP="0062612D">
      <w:pPr>
        <w:pStyle w:val="ListParagraph"/>
        <w:spacing w:before="0" w:line="480" w:lineRule="auto"/>
        <w:ind w:left="851"/>
        <w:jc w:val="both"/>
        <w:rPr>
          <w:rFonts w:ascii="Times New Roman" w:hAnsi="Times New Roman"/>
          <w:bCs/>
          <w:sz w:val="24"/>
          <w:szCs w:val="24"/>
        </w:rPr>
      </w:pPr>
    </w:p>
    <w:p w:rsidR="0062612D" w:rsidRPr="00AA2F84" w:rsidRDefault="0062612D" w:rsidP="00AA2F84">
      <w:pPr>
        <w:pStyle w:val="ListParagraph"/>
        <w:numPr>
          <w:ilvl w:val="3"/>
          <w:numId w:val="33"/>
        </w:numPr>
        <w:spacing w:line="480" w:lineRule="auto"/>
        <w:ind w:left="720"/>
        <w:jc w:val="both"/>
        <w:rPr>
          <w:rFonts w:ascii="Times New Roman" w:hAnsi="Times New Roman"/>
          <w:b/>
          <w:bCs/>
          <w:sz w:val="24"/>
          <w:szCs w:val="24"/>
        </w:rPr>
      </w:pPr>
      <w:r w:rsidRPr="00AA2F84">
        <w:rPr>
          <w:rFonts w:ascii="Times New Roman" w:hAnsi="Times New Roman"/>
          <w:b/>
          <w:bCs/>
          <w:sz w:val="24"/>
          <w:szCs w:val="24"/>
        </w:rPr>
        <w:t>Analisis Regresi Linear Berganda</w:t>
      </w:r>
    </w:p>
    <w:p w:rsidR="0010125A" w:rsidRPr="0010125A" w:rsidRDefault="0062612D" w:rsidP="0010125A">
      <w:pPr>
        <w:pStyle w:val="ListParagraph"/>
        <w:spacing w:line="600" w:lineRule="auto"/>
        <w:ind w:left="0" w:firstLine="709"/>
        <w:jc w:val="both"/>
        <w:rPr>
          <w:rFonts w:ascii="Times New Roman" w:hAnsi="Times New Roman"/>
          <w:bCs/>
          <w:sz w:val="24"/>
          <w:szCs w:val="24"/>
        </w:rPr>
      </w:pPr>
      <w:r>
        <w:rPr>
          <w:rFonts w:ascii="Times New Roman" w:hAnsi="Times New Roman"/>
          <w:sz w:val="24"/>
          <w:szCs w:val="24"/>
        </w:rPr>
        <w:t>Dal</w:t>
      </w:r>
      <w:r w:rsidR="0010125A">
        <w:rPr>
          <w:rFonts w:ascii="Times New Roman" w:hAnsi="Times New Roman"/>
          <w:sz w:val="24"/>
          <w:szCs w:val="24"/>
        </w:rPr>
        <w:t>am penelitian ini terdapat empat variabel, dimana tiga</w:t>
      </w:r>
      <w:r>
        <w:rPr>
          <w:rFonts w:ascii="Times New Roman" w:hAnsi="Times New Roman"/>
          <w:sz w:val="24"/>
          <w:szCs w:val="24"/>
        </w:rPr>
        <w:t xml:space="preserve"> variabel merupakan variabel independen (</w:t>
      </w:r>
      <w:r>
        <w:rPr>
          <w:rFonts w:ascii="Times New Roman" w:hAnsi="Times New Roman"/>
          <w:i/>
          <w:sz w:val="24"/>
          <w:szCs w:val="24"/>
        </w:rPr>
        <w:t>independent variable</w:t>
      </w:r>
      <w:r w:rsidR="0010125A">
        <w:rPr>
          <w:rFonts w:ascii="Times New Roman" w:hAnsi="Times New Roman"/>
          <w:sz w:val="24"/>
          <w:szCs w:val="24"/>
        </w:rPr>
        <w:t xml:space="preserve">) yaitu pembiayaan </w:t>
      </w:r>
      <w:r w:rsidR="006214B4">
        <w:rPr>
          <w:rFonts w:ascii="Times New Roman" w:hAnsi="Times New Roman"/>
          <w:i/>
          <w:sz w:val="24"/>
          <w:szCs w:val="24"/>
        </w:rPr>
        <w:t>mu</w:t>
      </w:r>
      <w:r w:rsidR="0010125A">
        <w:rPr>
          <w:rFonts w:ascii="Times New Roman" w:hAnsi="Times New Roman"/>
          <w:i/>
          <w:sz w:val="24"/>
          <w:szCs w:val="24"/>
        </w:rPr>
        <w:t>dharabah</w:t>
      </w:r>
      <w:r>
        <w:rPr>
          <w:rFonts w:ascii="Times New Roman" w:hAnsi="Times New Roman"/>
          <w:sz w:val="24"/>
          <w:szCs w:val="24"/>
        </w:rPr>
        <w:t xml:space="preserve"> sebagai X</w:t>
      </w:r>
      <w:proofErr w:type="gramStart"/>
      <w:r>
        <w:rPr>
          <w:rFonts w:ascii="Times New Roman" w:hAnsi="Times New Roman"/>
          <w:sz w:val="24"/>
          <w:szCs w:val="24"/>
          <w:vertAlign w:val="subscript"/>
        </w:rPr>
        <w:t xml:space="preserve">1 </w:t>
      </w:r>
      <w:r w:rsidR="0010125A">
        <w:rPr>
          <w:rFonts w:ascii="Times New Roman" w:hAnsi="Times New Roman"/>
          <w:sz w:val="24"/>
          <w:szCs w:val="24"/>
        </w:rPr>
        <w:t>,</w:t>
      </w:r>
      <w:proofErr w:type="gramEnd"/>
      <w:r w:rsidR="0010125A">
        <w:rPr>
          <w:rFonts w:ascii="Times New Roman" w:hAnsi="Times New Roman"/>
          <w:sz w:val="24"/>
          <w:szCs w:val="24"/>
        </w:rPr>
        <w:t xml:space="preserve"> pembiayaan </w:t>
      </w:r>
      <w:r w:rsidR="0025398D" w:rsidRPr="0025398D">
        <w:rPr>
          <w:rFonts w:ascii="Times New Roman" w:hAnsi="Times New Roman"/>
          <w:i/>
          <w:sz w:val="24"/>
          <w:szCs w:val="24"/>
        </w:rPr>
        <w:t>musyarakah</w:t>
      </w:r>
      <w:r w:rsidR="0010125A">
        <w:rPr>
          <w:rFonts w:ascii="Times New Roman" w:hAnsi="Times New Roman"/>
          <w:sz w:val="24"/>
          <w:szCs w:val="24"/>
        </w:rPr>
        <w:t xml:space="preserve"> </w:t>
      </w:r>
      <w:r>
        <w:rPr>
          <w:rFonts w:ascii="Times New Roman" w:hAnsi="Times New Roman"/>
          <w:sz w:val="24"/>
          <w:szCs w:val="24"/>
        </w:rPr>
        <w:t>sebagai X</w:t>
      </w:r>
      <w:r>
        <w:rPr>
          <w:rFonts w:ascii="Times New Roman" w:hAnsi="Times New Roman"/>
          <w:sz w:val="24"/>
          <w:szCs w:val="24"/>
          <w:vertAlign w:val="subscript"/>
        </w:rPr>
        <w:t xml:space="preserve">2 </w:t>
      </w:r>
      <w:r w:rsidR="0010125A">
        <w:rPr>
          <w:rFonts w:ascii="Times New Roman" w:hAnsi="Times New Roman"/>
          <w:sz w:val="24"/>
          <w:szCs w:val="24"/>
        </w:rPr>
        <w:t xml:space="preserve">dan pembiayaan sewa </w:t>
      </w:r>
      <w:r w:rsidR="0025398D" w:rsidRPr="0025398D">
        <w:rPr>
          <w:rFonts w:ascii="Times New Roman" w:hAnsi="Times New Roman"/>
          <w:i/>
          <w:sz w:val="24"/>
          <w:szCs w:val="24"/>
        </w:rPr>
        <w:t>ijarah</w:t>
      </w:r>
      <w:r w:rsidR="0010125A">
        <w:rPr>
          <w:rFonts w:ascii="Times New Roman" w:hAnsi="Times New Roman"/>
          <w:i/>
          <w:sz w:val="24"/>
          <w:szCs w:val="24"/>
        </w:rPr>
        <w:t xml:space="preserve"> sebagai </w:t>
      </w:r>
      <w:r w:rsidR="0010125A">
        <w:rPr>
          <w:rFonts w:ascii="Times New Roman" w:hAnsi="Times New Roman"/>
          <w:sz w:val="24"/>
          <w:szCs w:val="24"/>
        </w:rPr>
        <w:t>X</w:t>
      </w:r>
      <w:r w:rsidR="0010125A" w:rsidRPr="0010125A">
        <w:rPr>
          <w:rFonts w:ascii="Times New Roman" w:hAnsi="Times New Roman"/>
          <w:sz w:val="24"/>
          <w:szCs w:val="24"/>
          <w:vertAlign w:val="subscript"/>
        </w:rPr>
        <w:t>3</w:t>
      </w:r>
      <w:r>
        <w:rPr>
          <w:rFonts w:ascii="Times New Roman" w:hAnsi="Times New Roman"/>
          <w:sz w:val="24"/>
          <w:szCs w:val="24"/>
        </w:rPr>
        <w:t>, serta satu variabel dependen (</w:t>
      </w:r>
      <w:r>
        <w:rPr>
          <w:rFonts w:ascii="Times New Roman" w:hAnsi="Times New Roman"/>
          <w:i/>
          <w:sz w:val="24"/>
          <w:szCs w:val="24"/>
        </w:rPr>
        <w:t>dependent variable</w:t>
      </w:r>
      <w:r>
        <w:rPr>
          <w:rFonts w:ascii="Times New Roman" w:hAnsi="Times New Roman"/>
          <w:sz w:val="24"/>
          <w:szCs w:val="24"/>
        </w:rPr>
        <w:t xml:space="preserve">) yaitu </w:t>
      </w:r>
      <w:r>
        <w:rPr>
          <w:rFonts w:ascii="Times New Roman" w:hAnsi="Times New Roman"/>
          <w:i/>
          <w:sz w:val="24"/>
          <w:szCs w:val="24"/>
        </w:rPr>
        <w:t xml:space="preserve">Return On Asset </w:t>
      </w:r>
      <w:r w:rsidR="00911AB6">
        <w:rPr>
          <w:rFonts w:ascii="Times New Roman" w:hAnsi="Times New Roman"/>
          <w:sz w:val="24"/>
          <w:szCs w:val="24"/>
        </w:rPr>
        <w:t xml:space="preserve"> (ROA) sebagai Y. </w:t>
      </w:r>
      <w:r>
        <w:rPr>
          <w:rFonts w:ascii="Times New Roman" w:hAnsi="Times New Roman"/>
          <w:bCs/>
          <w:sz w:val="24"/>
          <w:szCs w:val="24"/>
        </w:rPr>
        <w:t>Adapun persamaan umum rumus regresi berganda</w:t>
      </w:r>
      <w:r w:rsidR="00D03439">
        <w:rPr>
          <w:rFonts w:ascii="Times New Roman" w:hAnsi="Times New Roman"/>
          <w:bCs/>
          <w:sz w:val="24"/>
          <w:szCs w:val="24"/>
        </w:rPr>
        <w:t xml:space="preserve"> digunakan menurut Sugiyono (2013</w:t>
      </w:r>
      <w:r>
        <w:rPr>
          <w:rFonts w:ascii="Times New Roman" w:hAnsi="Times New Roman"/>
          <w:bCs/>
          <w:sz w:val="24"/>
          <w:szCs w:val="24"/>
        </w:rPr>
        <w:t>:277) adalah :</w:t>
      </w:r>
    </w:p>
    <w:p w:rsidR="0010125A" w:rsidRPr="0010125A" w:rsidRDefault="0010125A" w:rsidP="0010125A">
      <w:pPr>
        <w:pStyle w:val="ListParagraph"/>
        <w:spacing w:line="480" w:lineRule="auto"/>
        <w:ind w:left="0" w:firstLine="709"/>
        <w:jc w:val="center"/>
        <w:rPr>
          <w:rFonts w:ascii="Times New Roman" w:hAnsi="Times New Roman"/>
          <w:bCs/>
          <w:sz w:val="24"/>
          <w:szCs w:val="24"/>
        </w:rPr>
      </w:pPr>
      <w:r w:rsidRPr="0010125A">
        <w:rPr>
          <w:rFonts w:ascii="Times New Roman" w:hAnsi="Times New Roman"/>
          <w:bCs/>
          <w:sz w:val="24"/>
          <w:szCs w:val="24"/>
        </w:rPr>
        <w:t>Y = α</w:t>
      </w:r>
      <w:r>
        <w:rPr>
          <w:rFonts w:ascii="Times New Roman" w:hAnsi="Times New Roman"/>
          <w:bCs/>
          <w:sz w:val="24"/>
          <w:szCs w:val="24"/>
        </w:rPr>
        <w:t xml:space="preserve"> + b</w:t>
      </w:r>
      <w:r w:rsidRPr="0010125A">
        <w:rPr>
          <w:rFonts w:ascii="Times New Roman" w:hAnsi="Times New Roman"/>
          <w:bCs/>
          <w:sz w:val="24"/>
          <w:szCs w:val="24"/>
          <w:vertAlign w:val="subscript"/>
        </w:rPr>
        <w:t>1</w:t>
      </w:r>
      <w:r>
        <w:rPr>
          <w:rFonts w:ascii="Times New Roman" w:hAnsi="Times New Roman"/>
          <w:bCs/>
          <w:sz w:val="24"/>
          <w:szCs w:val="24"/>
        </w:rPr>
        <w:t>X</w:t>
      </w:r>
      <w:r w:rsidRPr="0010125A">
        <w:rPr>
          <w:rFonts w:ascii="Times New Roman" w:hAnsi="Times New Roman"/>
          <w:bCs/>
          <w:sz w:val="24"/>
          <w:szCs w:val="24"/>
          <w:vertAlign w:val="subscript"/>
        </w:rPr>
        <w:t>1</w:t>
      </w:r>
      <w:r>
        <w:rPr>
          <w:rFonts w:ascii="Times New Roman" w:hAnsi="Times New Roman"/>
          <w:bCs/>
          <w:sz w:val="24"/>
          <w:szCs w:val="24"/>
        </w:rPr>
        <w:t xml:space="preserve"> + b</w:t>
      </w:r>
      <w:r w:rsidRPr="0010125A">
        <w:rPr>
          <w:rFonts w:ascii="Times New Roman" w:hAnsi="Times New Roman"/>
          <w:bCs/>
          <w:sz w:val="24"/>
          <w:szCs w:val="24"/>
          <w:vertAlign w:val="subscript"/>
        </w:rPr>
        <w:t>2</w:t>
      </w:r>
      <w:r>
        <w:rPr>
          <w:rFonts w:ascii="Times New Roman" w:hAnsi="Times New Roman"/>
          <w:bCs/>
          <w:sz w:val="24"/>
          <w:szCs w:val="24"/>
        </w:rPr>
        <w:t>X</w:t>
      </w:r>
      <w:r w:rsidRPr="0010125A">
        <w:rPr>
          <w:rFonts w:ascii="Times New Roman" w:hAnsi="Times New Roman"/>
          <w:bCs/>
          <w:sz w:val="24"/>
          <w:szCs w:val="24"/>
          <w:vertAlign w:val="subscript"/>
        </w:rPr>
        <w:t>2</w:t>
      </w:r>
      <w:r>
        <w:rPr>
          <w:rFonts w:ascii="Times New Roman" w:hAnsi="Times New Roman"/>
          <w:bCs/>
          <w:sz w:val="24"/>
          <w:szCs w:val="24"/>
        </w:rPr>
        <w:t xml:space="preserve"> + b</w:t>
      </w:r>
      <w:r w:rsidRPr="0010125A">
        <w:rPr>
          <w:rFonts w:ascii="Times New Roman" w:hAnsi="Times New Roman"/>
          <w:bCs/>
          <w:sz w:val="24"/>
          <w:szCs w:val="24"/>
          <w:vertAlign w:val="subscript"/>
        </w:rPr>
        <w:t>3</w:t>
      </w:r>
      <w:r>
        <w:rPr>
          <w:rFonts w:ascii="Times New Roman" w:hAnsi="Times New Roman"/>
          <w:bCs/>
          <w:sz w:val="24"/>
          <w:szCs w:val="24"/>
        </w:rPr>
        <w:t>X</w:t>
      </w:r>
      <w:r w:rsidRPr="0010125A">
        <w:rPr>
          <w:rFonts w:ascii="Times New Roman" w:hAnsi="Times New Roman"/>
          <w:bCs/>
          <w:sz w:val="24"/>
          <w:szCs w:val="24"/>
          <w:vertAlign w:val="subscript"/>
        </w:rPr>
        <w:t>3</w:t>
      </w:r>
    </w:p>
    <w:p w:rsidR="0010125A" w:rsidRPr="0010125A" w:rsidRDefault="0010125A" w:rsidP="0010125A">
      <w:pPr>
        <w:rPr>
          <w:rFonts w:ascii="Times New Roman" w:hAnsi="Times New Roman" w:cs="Times New Roman"/>
          <w:sz w:val="24"/>
        </w:rPr>
      </w:pPr>
      <w:proofErr w:type="gramStart"/>
      <w:r w:rsidRPr="0010125A">
        <w:rPr>
          <w:rFonts w:ascii="Times New Roman" w:hAnsi="Times New Roman" w:cs="Times New Roman"/>
          <w:sz w:val="24"/>
        </w:rPr>
        <w:t>Keterangan :</w:t>
      </w:r>
      <w:proofErr w:type="gramEnd"/>
      <w:r w:rsidRPr="0010125A">
        <w:rPr>
          <w:rFonts w:ascii="Times New Roman" w:hAnsi="Times New Roman" w:cs="Times New Roman"/>
          <w:sz w:val="24"/>
        </w:rPr>
        <w:t xml:space="preserve"> </w:t>
      </w:r>
    </w:p>
    <w:p w:rsidR="0010125A" w:rsidRPr="0010125A" w:rsidRDefault="0010125A" w:rsidP="0010125A">
      <w:pPr>
        <w:rPr>
          <w:rFonts w:ascii="Times New Roman" w:hAnsi="Times New Roman" w:cs="Times New Roman"/>
          <w:sz w:val="24"/>
        </w:rPr>
      </w:pPr>
      <w:r w:rsidRPr="0010125A">
        <w:rPr>
          <w:rFonts w:ascii="Times New Roman" w:hAnsi="Times New Roman" w:cs="Times New Roman"/>
          <w:sz w:val="24"/>
        </w:rPr>
        <w:t xml:space="preserve"> Y    = Variabel dependen atau terikat (Laba Bersih)  </w:t>
      </w:r>
    </w:p>
    <w:p w:rsidR="0010125A" w:rsidRPr="0010125A" w:rsidRDefault="0010125A" w:rsidP="0010125A">
      <w:pPr>
        <w:rPr>
          <w:rFonts w:ascii="Times New Roman" w:hAnsi="Times New Roman" w:cs="Times New Roman"/>
          <w:sz w:val="24"/>
        </w:rPr>
      </w:pPr>
      <w:r w:rsidRPr="0010125A">
        <w:rPr>
          <w:rFonts w:ascii="Times New Roman" w:hAnsi="Times New Roman" w:cs="Times New Roman"/>
          <w:sz w:val="24"/>
        </w:rPr>
        <w:t xml:space="preserve"> α     = Konstanta persamaan regresi </w:t>
      </w:r>
    </w:p>
    <w:p w:rsidR="0010125A" w:rsidRPr="0010125A" w:rsidRDefault="0010125A" w:rsidP="0010125A">
      <w:pPr>
        <w:rPr>
          <w:rFonts w:ascii="Times New Roman" w:hAnsi="Times New Roman" w:cs="Times New Roman"/>
          <w:sz w:val="24"/>
        </w:rPr>
      </w:pPr>
      <w:r w:rsidRPr="0010125A">
        <w:rPr>
          <w:rFonts w:ascii="Times New Roman" w:hAnsi="Times New Roman" w:cs="Times New Roman"/>
          <w:sz w:val="24"/>
        </w:rPr>
        <w:t xml:space="preserve"> b</w:t>
      </w:r>
      <w:r w:rsidRPr="0010125A">
        <w:rPr>
          <w:rFonts w:ascii="Times New Roman" w:hAnsi="Times New Roman" w:cs="Times New Roman"/>
          <w:sz w:val="24"/>
          <w:vertAlign w:val="subscript"/>
        </w:rPr>
        <w:t>1</w:t>
      </w:r>
      <w:r w:rsidRPr="0010125A">
        <w:rPr>
          <w:rFonts w:ascii="Times New Roman" w:hAnsi="Times New Roman" w:cs="Times New Roman"/>
          <w:sz w:val="24"/>
        </w:rPr>
        <w:t>, b</w:t>
      </w:r>
      <w:r w:rsidRPr="0010125A">
        <w:rPr>
          <w:rFonts w:ascii="Times New Roman" w:hAnsi="Times New Roman" w:cs="Times New Roman"/>
          <w:sz w:val="24"/>
          <w:vertAlign w:val="subscript"/>
        </w:rPr>
        <w:t>2</w:t>
      </w:r>
      <w:r w:rsidRPr="0010125A">
        <w:rPr>
          <w:rFonts w:ascii="Times New Roman" w:hAnsi="Times New Roman" w:cs="Times New Roman"/>
          <w:sz w:val="24"/>
        </w:rPr>
        <w:t>, b</w:t>
      </w:r>
      <w:r w:rsidRPr="0010125A">
        <w:rPr>
          <w:rFonts w:ascii="Times New Roman" w:hAnsi="Times New Roman" w:cs="Times New Roman"/>
          <w:sz w:val="24"/>
          <w:vertAlign w:val="subscript"/>
        </w:rPr>
        <w:t>3</w:t>
      </w:r>
      <w:r w:rsidRPr="0010125A">
        <w:rPr>
          <w:rFonts w:ascii="Times New Roman" w:hAnsi="Times New Roman" w:cs="Times New Roman"/>
          <w:sz w:val="24"/>
        </w:rPr>
        <w:t xml:space="preserve"> = koefisien regresi </w:t>
      </w:r>
    </w:p>
    <w:p w:rsidR="0010125A" w:rsidRDefault="0010125A" w:rsidP="0010125A">
      <w:pPr>
        <w:rPr>
          <w:rFonts w:ascii="Times New Roman" w:hAnsi="Times New Roman" w:cs="Times New Roman"/>
          <w:sz w:val="24"/>
        </w:rPr>
      </w:pPr>
      <w:r w:rsidRPr="0010125A">
        <w:rPr>
          <w:rFonts w:ascii="Times New Roman" w:hAnsi="Times New Roman" w:cs="Times New Roman"/>
          <w:sz w:val="24"/>
        </w:rPr>
        <w:t xml:space="preserve"> X</w:t>
      </w:r>
      <w:r w:rsidRPr="0010125A">
        <w:rPr>
          <w:rFonts w:ascii="Times New Roman" w:hAnsi="Times New Roman" w:cs="Times New Roman"/>
          <w:sz w:val="24"/>
          <w:vertAlign w:val="subscript"/>
        </w:rPr>
        <w:t>1</w:t>
      </w:r>
      <w:r>
        <w:rPr>
          <w:rFonts w:ascii="Times New Roman" w:hAnsi="Times New Roman" w:cs="Times New Roman"/>
          <w:sz w:val="24"/>
        </w:rPr>
        <w:t xml:space="preserve">   = </w:t>
      </w:r>
      <w:r w:rsidRPr="0010125A">
        <w:rPr>
          <w:rFonts w:ascii="Times New Roman" w:hAnsi="Times New Roman" w:cs="Times New Roman"/>
          <w:sz w:val="24"/>
        </w:rPr>
        <w:t xml:space="preserve">Variabel independen (pembiayaan </w:t>
      </w:r>
      <w:r w:rsidR="0025398D" w:rsidRPr="0025398D">
        <w:rPr>
          <w:rFonts w:ascii="Times New Roman" w:hAnsi="Times New Roman" w:cs="Times New Roman"/>
          <w:i/>
          <w:sz w:val="24"/>
        </w:rPr>
        <w:t>mudharabah</w:t>
      </w:r>
      <w:r w:rsidRPr="0010125A">
        <w:rPr>
          <w:rFonts w:ascii="Times New Roman" w:hAnsi="Times New Roman" w:cs="Times New Roman"/>
          <w:sz w:val="24"/>
        </w:rPr>
        <w:t xml:space="preserve">) </w:t>
      </w:r>
    </w:p>
    <w:p w:rsidR="0010125A" w:rsidRDefault="0010125A" w:rsidP="0010125A">
      <w:pPr>
        <w:rPr>
          <w:rFonts w:ascii="Times New Roman" w:hAnsi="Times New Roman" w:cs="Times New Roman"/>
          <w:sz w:val="24"/>
        </w:rPr>
      </w:pPr>
      <w:r>
        <w:rPr>
          <w:rFonts w:ascii="Times New Roman" w:hAnsi="Times New Roman" w:cs="Times New Roman"/>
          <w:sz w:val="24"/>
        </w:rPr>
        <w:t xml:space="preserve"> </w:t>
      </w:r>
      <w:r w:rsidRPr="0010125A">
        <w:rPr>
          <w:rFonts w:ascii="Times New Roman" w:hAnsi="Times New Roman" w:cs="Times New Roman"/>
          <w:sz w:val="24"/>
        </w:rPr>
        <w:t>X</w:t>
      </w:r>
      <w:r w:rsidRPr="0010125A">
        <w:rPr>
          <w:rFonts w:ascii="Times New Roman" w:hAnsi="Times New Roman" w:cs="Times New Roman"/>
          <w:sz w:val="24"/>
          <w:vertAlign w:val="subscript"/>
        </w:rPr>
        <w:t>2</w:t>
      </w:r>
      <w:r w:rsidRPr="0010125A">
        <w:rPr>
          <w:rFonts w:ascii="Times New Roman" w:hAnsi="Times New Roman" w:cs="Times New Roman"/>
          <w:sz w:val="24"/>
        </w:rPr>
        <w:t xml:space="preserve"> = Variabel inde</w:t>
      </w:r>
      <w:r>
        <w:rPr>
          <w:rFonts w:ascii="Times New Roman" w:hAnsi="Times New Roman" w:cs="Times New Roman"/>
          <w:sz w:val="24"/>
        </w:rPr>
        <w:t xml:space="preserve">penden (pembiayaan </w:t>
      </w:r>
      <w:r w:rsidR="0025398D" w:rsidRPr="0025398D">
        <w:rPr>
          <w:rFonts w:ascii="Times New Roman" w:hAnsi="Times New Roman" w:cs="Times New Roman"/>
          <w:i/>
          <w:sz w:val="24"/>
        </w:rPr>
        <w:t>musyarakah</w:t>
      </w:r>
      <w:r>
        <w:rPr>
          <w:rFonts w:ascii="Times New Roman" w:hAnsi="Times New Roman" w:cs="Times New Roman"/>
          <w:sz w:val="24"/>
        </w:rPr>
        <w:t xml:space="preserve">) </w:t>
      </w:r>
    </w:p>
    <w:p w:rsidR="0062612D" w:rsidRDefault="0010125A" w:rsidP="0010125A">
      <w:pPr>
        <w:rPr>
          <w:rFonts w:ascii="Times New Roman" w:hAnsi="Times New Roman" w:cs="Times New Roman"/>
          <w:sz w:val="24"/>
        </w:rPr>
      </w:pPr>
      <w:r w:rsidRPr="0010125A">
        <w:rPr>
          <w:rFonts w:ascii="Times New Roman" w:hAnsi="Times New Roman" w:cs="Times New Roman"/>
          <w:sz w:val="24"/>
        </w:rPr>
        <w:t xml:space="preserve">X3 </w:t>
      </w:r>
      <w:r>
        <w:rPr>
          <w:rFonts w:ascii="Times New Roman" w:hAnsi="Times New Roman" w:cs="Times New Roman"/>
          <w:sz w:val="24"/>
        </w:rPr>
        <w:t xml:space="preserve">= </w:t>
      </w:r>
      <w:r w:rsidRPr="0010125A">
        <w:rPr>
          <w:rFonts w:ascii="Times New Roman" w:hAnsi="Times New Roman" w:cs="Times New Roman"/>
          <w:sz w:val="24"/>
        </w:rPr>
        <w:t xml:space="preserve">Variabel independen (pembiayaan </w:t>
      </w:r>
      <w:r w:rsidR="0025398D" w:rsidRPr="0025398D">
        <w:rPr>
          <w:rFonts w:ascii="Times New Roman" w:hAnsi="Times New Roman" w:cs="Times New Roman"/>
          <w:i/>
          <w:sz w:val="24"/>
        </w:rPr>
        <w:t>ijarah</w:t>
      </w:r>
      <w:r w:rsidRPr="0010125A">
        <w:rPr>
          <w:rFonts w:ascii="Times New Roman" w:hAnsi="Times New Roman" w:cs="Times New Roman"/>
          <w:sz w:val="24"/>
        </w:rPr>
        <w:t>)</w:t>
      </w:r>
    </w:p>
    <w:p w:rsidR="00AA2F84" w:rsidRDefault="00AA2F84" w:rsidP="0010125A">
      <w:pPr>
        <w:rPr>
          <w:rFonts w:ascii="Times New Roman" w:hAnsi="Times New Roman" w:cs="Times New Roman"/>
          <w:sz w:val="24"/>
        </w:rPr>
      </w:pPr>
    </w:p>
    <w:p w:rsidR="00AA2F84" w:rsidRDefault="00AA2F84" w:rsidP="0010125A">
      <w:pPr>
        <w:rPr>
          <w:rFonts w:ascii="Times New Roman" w:hAnsi="Times New Roman" w:cs="Times New Roman"/>
          <w:sz w:val="24"/>
        </w:rPr>
      </w:pPr>
    </w:p>
    <w:p w:rsidR="0010125A" w:rsidRPr="0010125A" w:rsidRDefault="0010125A" w:rsidP="0010125A">
      <w:pPr>
        <w:rPr>
          <w:rFonts w:ascii="Times New Roman" w:hAnsi="Times New Roman" w:cs="Times New Roman"/>
          <w:sz w:val="24"/>
        </w:rPr>
      </w:pPr>
    </w:p>
    <w:p w:rsidR="0062612D" w:rsidRDefault="0062612D" w:rsidP="0027677D">
      <w:pPr>
        <w:pStyle w:val="ListParagraph"/>
        <w:numPr>
          <w:ilvl w:val="3"/>
          <w:numId w:val="33"/>
        </w:numPr>
        <w:tabs>
          <w:tab w:val="left" w:pos="709"/>
          <w:tab w:val="left" w:pos="1560"/>
        </w:tabs>
        <w:spacing w:line="480" w:lineRule="auto"/>
        <w:ind w:left="709" w:hanging="709"/>
        <w:jc w:val="both"/>
        <w:rPr>
          <w:rFonts w:ascii="Times New Roman" w:hAnsi="Times New Roman"/>
          <w:b/>
          <w:bCs/>
          <w:sz w:val="24"/>
          <w:szCs w:val="24"/>
        </w:rPr>
      </w:pPr>
      <w:r>
        <w:rPr>
          <w:rFonts w:ascii="Times New Roman" w:hAnsi="Times New Roman"/>
          <w:b/>
          <w:bCs/>
          <w:sz w:val="24"/>
          <w:szCs w:val="24"/>
        </w:rPr>
        <w:lastRenderedPageBreak/>
        <w:t>Analisis Koefisien Korelasi</w:t>
      </w:r>
    </w:p>
    <w:p w:rsidR="0062612D" w:rsidRDefault="0062612D" w:rsidP="0062612D">
      <w:pPr>
        <w:pStyle w:val="ListParagraph"/>
        <w:tabs>
          <w:tab w:val="left" w:pos="709"/>
          <w:tab w:val="left" w:pos="1560"/>
        </w:tabs>
        <w:spacing w:line="480" w:lineRule="auto"/>
        <w:ind w:left="0" w:firstLine="709"/>
        <w:jc w:val="both"/>
        <w:rPr>
          <w:rFonts w:ascii="Times New Roman" w:hAnsi="Times New Roman" w:cstheme="minorBidi"/>
          <w:bCs/>
          <w:i/>
          <w:sz w:val="24"/>
          <w:szCs w:val="24"/>
        </w:rPr>
      </w:pPr>
      <w:r>
        <w:rPr>
          <w:rFonts w:ascii="Times New Roman" w:hAnsi="Times New Roman"/>
          <w:bCs/>
          <w:sz w:val="24"/>
          <w:szCs w:val="24"/>
        </w:rPr>
        <w:t>Merupakan analisis yang digunakan untuk mencari hubungan dan membuktikan hipotesis hubungan dua variabel dan kedua variabel berbentuk interval atau rasio, dan sumber data dari dua v</w:t>
      </w:r>
      <w:r w:rsidR="00073192">
        <w:rPr>
          <w:rFonts w:ascii="Times New Roman" w:hAnsi="Times New Roman"/>
          <w:bCs/>
          <w:sz w:val="24"/>
          <w:szCs w:val="24"/>
        </w:rPr>
        <w:t>ariabel atau lebih adalah sama Sugiyono (</w:t>
      </w:r>
      <w:r w:rsidR="003649A3">
        <w:rPr>
          <w:rFonts w:ascii="Times New Roman" w:hAnsi="Times New Roman"/>
          <w:bCs/>
          <w:sz w:val="24"/>
          <w:szCs w:val="24"/>
        </w:rPr>
        <w:t>2013</w:t>
      </w:r>
      <w:r>
        <w:rPr>
          <w:rFonts w:ascii="Times New Roman" w:hAnsi="Times New Roman"/>
          <w:bCs/>
          <w:sz w:val="24"/>
          <w:szCs w:val="24"/>
        </w:rPr>
        <w:t>:228).</w:t>
      </w:r>
    </w:p>
    <w:p w:rsidR="00911AB6" w:rsidRPr="00087B6C" w:rsidRDefault="0062612D" w:rsidP="00087B6C">
      <w:pPr>
        <w:pStyle w:val="ListParagraph"/>
        <w:spacing w:before="240" w:line="480" w:lineRule="auto"/>
        <w:ind w:left="0" w:firstLine="709"/>
        <w:jc w:val="both"/>
        <w:rPr>
          <w:rFonts w:ascii="Times New Roman" w:hAnsi="Times New Roman"/>
          <w:bCs/>
          <w:i/>
          <w:sz w:val="24"/>
          <w:szCs w:val="24"/>
        </w:rPr>
      </w:pPr>
      <w:r>
        <w:rPr>
          <w:rFonts w:ascii="Times New Roman" w:hAnsi="Times New Roman"/>
          <w:bCs/>
          <w:sz w:val="24"/>
          <w:szCs w:val="24"/>
        </w:rPr>
        <w:t>Analisis koefisien korelasi berganda ini digunakan untuk mengetahui arah</w:t>
      </w:r>
      <w:r w:rsidR="00073192">
        <w:rPr>
          <w:rFonts w:ascii="Times New Roman" w:hAnsi="Times New Roman"/>
          <w:bCs/>
          <w:sz w:val="24"/>
          <w:szCs w:val="24"/>
        </w:rPr>
        <w:t xml:space="preserve"> dan kuatnya hubungan antara tiga</w:t>
      </w:r>
      <w:r>
        <w:rPr>
          <w:rFonts w:ascii="Times New Roman" w:hAnsi="Times New Roman"/>
          <w:bCs/>
          <w:sz w:val="24"/>
          <w:szCs w:val="24"/>
        </w:rPr>
        <w:t xml:space="preserve"> variab</w:t>
      </w:r>
      <w:r w:rsidR="00073192">
        <w:rPr>
          <w:rFonts w:ascii="Times New Roman" w:hAnsi="Times New Roman"/>
          <w:bCs/>
          <w:sz w:val="24"/>
          <w:szCs w:val="24"/>
        </w:rPr>
        <w:t xml:space="preserve">el bebas yaitu, </w:t>
      </w:r>
      <w:r w:rsidR="00073192">
        <w:rPr>
          <w:rFonts w:ascii="Times New Roman" w:hAnsi="Times New Roman"/>
          <w:bCs/>
          <w:i/>
          <w:sz w:val="24"/>
          <w:szCs w:val="24"/>
        </w:rPr>
        <w:t xml:space="preserve">mudharabah, </w:t>
      </w:r>
      <w:proofErr w:type="gramStart"/>
      <w:r w:rsidR="00073192">
        <w:rPr>
          <w:rFonts w:ascii="Times New Roman" w:hAnsi="Times New Roman"/>
          <w:bCs/>
          <w:i/>
          <w:sz w:val="24"/>
          <w:szCs w:val="24"/>
        </w:rPr>
        <w:t xml:space="preserve">musyarakah, </w:t>
      </w:r>
      <w:r w:rsidR="00073192">
        <w:rPr>
          <w:rFonts w:ascii="Times New Roman" w:hAnsi="Times New Roman"/>
          <w:bCs/>
          <w:sz w:val="24"/>
          <w:szCs w:val="24"/>
        </w:rPr>
        <w:t xml:space="preserve"> dan</w:t>
      </w:r>
      <w:proofErr w:type="gramEnd"/>
      <w:r w:rsidR="00073192">
        <w:rPr>
          <w:rFonts w:ascii="Times New Roman" w:hAnsi="Times New Roman"/>
          <w:bCs/>
          <w:sz w:val="24"/>
          <w:szCs w:val="24"/>
        </w:rPr>
        <w:t xml:space="preserve"> </w:t>
      </w:r>
      <w:r w:rsidR="00073192">
        <w:rPr>
          <w:rFonts w:ascii="Times New Roman" w:hAnsi="Times New Roman"/>
          <w:bCs/>
          <w:i/>
          <w:sz w:val="24"/>
          <w:szCs w:val="24"/>
        </w:rPr>
        <w:t>ijarah</w:t>
      </w:r>
      <w:r>
        <w:rPr>
          <w:rFonts w:ascii="Times New Roman" w:hAnsi="Times New Roman"/>
          <w:bCs/>
          <w:i/>
          <w:sz w:val="24"/>
          <w:szCs w:val="24"/>
        </w:rPr>
        <w:t xml:space="preserve"> </w:t>
      </w:r>
      <w:r>
        <w:rPr>
          <w:rFonts w:ascii="Times New Roman" w:hAnsi="Times New Roman"/>
          <w:bCs/>
          <w:sz w:val="24"/>
          <w:szCs w:val="24"/>
        </w:rPr>
        <w:t xml:space="preserve">secara bersama-sama terhadap satu variabel terikat yaitu </w:t>
      </w:r>
      <w:r>
        <w:rPr>
          <w:rFonts w:ascii="Times New Roman" w:hAnsi="Times New Roman"/>
          <w:bCs/>
          <w:i/>
          <w:sz w:val="24"/>
          <w:szCs w:val="24"/>
        </w:rPr>
        <w:t>Return On Asset.</w:t>
      </w:r>
    </w:p>
    <w:p w:rsidR="0062612D" w:rsidRDefault="0062612D" w:rsidP="00087B6C">
      <w:pPr>
        <w:pStyle w:val="ListParagraph"/>
        <w:spacing w:line="360" w:lineRule="auto"/>
        <w:ind w:left="0"/>
        <w:jc w:val="center"/>
        <w:rPr>
          <w:rFonts w:ascii="Times New Roman" w:hAnsi="Times New Roman"/>
          <w:b/>
          <w:bCs/>
          <w:sz w:val="24"/>
          <w:szCs w:val="24"/>
        </w:rPr>
      </w:pPr>
      <w:r>
        <w:rPr>
          <w:rFonts w:ascii="Times New Roman" w:hAnsi="Times New Roman"/>
          <w:b/>
          <w:bCs/>
          <w:sz w:val="24"/>
          <w:szCs w:val="24"/>
        </w:rPr>
        <w:t>Tabel 3.2</w:t>
      </w:r>
    </w:p>
    <w:p w:rsidR="0062612D" w:rsidRDefault="0062612D" w:rsidP="00087B6C">
      <w:pPr>
        <w:pStyle w:val="ListParagraph"/>
        <w:spacing w:line="360" w:lineRule="auto"/>
        <w:ind w:left="0"/>
        <w:jc w:val="center"/>
        <w:rPr>
          <w:rFonts w:ascii="Times New Roman" w:hAnsi="Times New Roman"/>
          <w:b/>
          <w:bCs/>
          <w:sz w:val="24"/>
          <w:szCs w:val="24"/>
        </w:rPr>
      </w:pPr>
      <w:r>
        <w:rPr>
          <w:rFonts w:ascii="Times New Roman" w:hAnsi="Times New Roman"/>
          <w:b/>
          <w:bCs/>
          <w:sz w:val="24"/>
          <w:szCs w:val="24"/>
        </w:rPr>
        <w:t>Pedoman Interpretasi Terhadap Koefisien Korelasi</w:t>
      </w:r>
    </w:p>
    <w:tbl>
      <w:tblPr>
        <w:tblStyle w:val="TableGrid"/>
        <w:tblW w:w="0" w:type="auto"/>
        <w:tblLook w:val="04A0" w:firstRow="1" w:lastRow="0" w:firstColumn="1" w:lastColumn="0" w:noHBand="0" w:noVBand="1"/>
      </w:tblPr>
      <w:tblGrid>
        <w:gridCol w:w="3964"/>
        <w:gridCol w:w="3964"/>
      </w:tblGrid>
      <w:tr w:rsidR="00087B6C" w:rsidTr="00087B6C">
        <w:trPr>
          <w:trHeight w:val="854"/>
        </w:trPr>
        <w:tc>
          <w:tcPr>
            <w:tcW w:w="3964" w:type="dxa"/>
          </w:tcPr>
          <w:p w:rsidR="00087B6C" w:rsidRDefault="00087B6C" w:rsidP="007B12E2">
            <w:pPr>
              <w:jc w:val="center"/>
              <w:rPr>
                <w:rFonts w:ascii="Times New Roman" w:hAnsi="Times New Roman"/>
                <w:b/>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
                <w:bCs/>
                <w:sz w:val="24"/>
                <w:szCs w:val="24"/>
              </w:rPr>
              <w:t>Interval Koefisien</w:t>
            </w:r>
          </w:p>
        </w:tc>
        <w:tc>
          <w:tcPr>
            <w:tcW w:w="3964" w:type="dxa"/>
          </w:tcPr>
          <w:p w:rsidR="00087B6C" w:rsidRDefault="00087B6C" w:rsidP="007B12E2">
            <w:pPr>
              <w:jc w:val="center"/>
              <w:rPr>
                <w:rFonts w:ascii="Times New Roman" w:hAnsi="Times New Roman"/>
                <w:b/>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
                <w:bCs/>
                <w:sz w:val="24"/>
                <w:szCs w:val="24"/>
              </w:rPr>
              <w:t>Tingkat Hubungan</w:t>
            </w:r>
          </w:p>
        </w:tc>
      </w:tr>
      <w:tr w:rsidR="00087B6C" w:rsidTr="007B12E2">
        <w:trPr>
          <w:trHeight w:val="539"/>
        </w:trPr>
        <w:tc>
          <w:tcPr>
            <w:tcW w:w="3964" w:type="dxa"/>
          </w:tcPr>
          <w:p w:rsidR="00087B6C" w:rsidRDefault="00087B6C" w:rsidP="007B12E2">
            <w:pPr>
              <w:jc w:val="center"/>
              <w:rPr>
                <w:rFonts w:ascii="Times New Roman" w:hAnsi="Times New Roman"/>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Cs/>
                <w:sz w:val="24"/>
                <w:szCs w:val="24"/>
              </w:rPr>
              <w:t>0.00 – 0.199</w:t>
            </w:r>
          </w:p>
        </w:tc>
        <w:tc>
          <w:tcPr>
            <w:tcW w:w="3964" w:type="dxa"/>
          </w:tcPr>
          <w:p w:rsidR="00087B6C" w:rsidRDefault="00087B6C" w:rsidP="007B12E2">
            <w:pPr>
              <w:jc w:val="center"/>
              <w:rPr>
                <w:rFonts w:ascii="Times New Roman" w:hAnsi="Times New Roman"/>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Cs/>
                <w:sz w:val="24"/>
                <w:szCs w:val="24"/>
              </w:rPr>
              <w:t>Sangat Rendah</w:t>
            </w:r>
          </w:p>
        </w:tc>
      </w:tr>
      <w:tr w:rsidR="00087B6C" w:rsidTr="007B12E2">
        <w:trPr>
          <w:trHeight w:val="521"/>
        </w:trPr>
        <w:tc>
          <w:tcPr>
            <w:tcW w:w="3964" w:type="dxa"/>
          </w:tcPr>
          <w:p w:rsidR="00087B6C" w:rsidRDefault="00087B6C" w:rsidP="007B12E2">
            <w:pPr>
              <w:jc w:val="center"/>
              <w:rPr>
                <w:rFonts w:ascii="Times New Roman" w:hAnsi="Times New Roman"/>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Cs/>
                <w:sz w:val="24"/>
                <w:szCs w:val="24"/>
              </w:rPr>
              <w:t>0.20 – 0.399</w:t>
            </w:r>
          </w:p>
        </w:tc>
        <w:tc>
          <w:tcPr>
            <w:tcW w:w="3964" w:type="dxa"/>
          </w:tcPr>
          <w:p w:rsidR="00087B6C" w:rsidRDefault="00087B6C" w:rsidP="007B12E2">
            <w:pPr>
              <w:jc w:val="center"/>
              <w:rPr>
                <w:rFonts w:ascii="Times New Roman" w:hAnsi="Times New Roman"/>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Cs/>
                <w:sz w:val="24"/>
                <w:szCs w:val="24"/>
              </w:rPr>
              <w:t>Rendah</w:t>
            </w:r>
          </w:p>
        </w:tc>
      </w:tr>
      <w:tr w:rsidR="00087B6C" w:rsidTr="007B12E2">
        <w:trPr>
          <w:trHeight w:val="584"/>
        </w:trPr>
        <w:tc>
          <w:tcPr>
            <w:tcW w:w="3964" w:type="dxa"/>
          </w:tcPr>
          <w:p w:rsidR="00087B6C" w:rsidRDefault="00087B6C" w:rsidP="007B12E2">
            <w:pPr>
              <w:jc w:val="center"/>
              <w:rPr>
                <w:rFonts w:ascii="Times New Roman" w:hAnsi="Times New Roman"/>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Cs/>
                <w:sz w:val="24"/>
                <w:szCs w:val="24"/>
              </w:rPr>
              <w:t>0.40 – 0.599</w:t>
            </w:r>
          </w:p>
        </w:tc>
        <w:tc>
          <w:tcPr>
            <w:tcW w:w="3964" w:type="dxa"/>
          </w:tcPr>
          <w:p w:rsidR="00087B6C" w:rsidRDefault="00087B6C" w:rsidP="007B12E2">
            <w:pPr>
              <w:jc w:val="center"/>
              <w:rPr>
                <w:rFonts w:ascii="Times New Roman" w:hAnsi="Times New Roman"/>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Cs/>
                <w:sz w:val="24"/>
                <w:szCs w:val="24"/>
              </w:rPr>
              <w:t>Sedang</w:t>
            </w:r>
          </w:p>
        </w:tc>
      </w:tr>
      <w:tr w:rsidR="00087B6C" w:rsidTr="007B12E2">
        <w:trPr>
          <w:trHeight w:val="539"/>
        </w:trPr>
        <w:tc>
          <w:tcPr>
            <w:tcW w:w="3964" w:type="dxa"/>
          </w:tcPr>
          <w:p w:rsidR="00087B6C" w:rsidRDefault="00087B6C" w:rsidP="007B12E2">
            <w:pPr>
              <w:jc w:val="center"/>
              <w:rPr>
                <w:rFonts w:ascii="Times New Roman" w:hAnsi="Times New Roman"/>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Cs/>
                <w:sz w:val="24"/>
                <w:szCs w:val="24"/>
              </w:rPr>
              <w:t>0.60 – 0.799</w:t>
            </w:r>
          </w:p>
        </w:tc>
        <w:tc>
          <w:tcPr>
            <w:tcW w:w="3964" w:type="dxa"/>
          </w:tcPr>
          <w:p w:rsidR="00087B6C" w:rsidRDefault="00087B6C" w:rsidP="007B12E2">
            <w:pPr>
              <w:jc w:val="center"/>
              <w:rPr>
                <w:rFonts w:ascii="Times New Roman" w:hAnsi="Times New Roman"/>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Cs/>
                <w:sz w:val="24"/>
                <w:szCs w:val="24"/>
              </w:rPr>
              <w:t>Kuat</w:t>
            </w:r>
          </w:p>
        </w:tc>
      </w:tr>
      <w:tr w:rsidR="00087B6C" w:rsidTr="007B12E2">
        <w:trPr>
          <w:trHeight w:val="593"/>
        </w:trPr>
        <w:tc>
          <w:tcPr>
            <w:tcW w:w="3964" w:type="dxa"/>
          </w:tcPr>
          <w:p w:rsidR="00087B6C" w:rsidRDefault="00087B6C" w:rsidP="007B12E2">
            <w:pPr>
              <w:jc w:val="center"/>
              <w:rPr>
                <w:rFonts w:ascii="Times New Roman" w:hAnsi="Times New Roman"/>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Cs/>
                <w:sz w:val="24"/>
                <w:szCs w:val="24"/>
              </w:rPr>
              <w:t>0.80 – 1.000</w:t>
            </w:r>
          </w:p>
        </w:tc>
        <w:tc>
          <w:tcPr>
            <w:tcW w:w="3964" w:type="dxa"/>
          </w:tcPr>
          <w:p w:rsidR="00087B6C" w:rsidRDefault="00087B6C" w:rsidP="007B12E2">
            <w:pPr>
              <w:jc w:val="center"/>
              <w:rPr>
                <w:rFonts w:ascii="Times New Roman" w:hAnsi="Times New Roman"/>
                <w:bCs/>
                <w:sz w:val="24"/>
                <w:szCs w:val="24"/>
              </w:rPr>
            </w:pPr>
          </w:p>
          <w:p w:rsidR="00087B6C" w:rsidRDefault="00087B6C" w:rsidP="007B12E2">
            <w:pPr>
              <w:jc w:val="center"/>
              <w:rPr>
                <w:rFonts w:ascii="Times New Roman" w:hAnsi="Times New Roman" w:cs="Times New Roman"/>
                <w:sz w:val="24"/>
                <w:szCs w:val="24"/>
              </w:rPr>
            </w:pPr>
            <w:r>
              <w:rPr>
                <w:rFonts w:ascii="Times New Roman" w:hAnsi="Times New Roman"/>
                <w:bCs/>
                <w:sz w:val="24"/>
                <w:szCs w:val="24"/>
              </w:rPr>
              <w:t>Sangat Kuat</w:t>
            </w:r>
          </w:p>
        </w:tc>
      </w:tr>
    </w:tbl>
    <w:p w:rsidR="00087B6C" w:rsidRDefault="00087B6C" w:rsidP="007B12E2">
      <w:pPr>
        <w:pStyle w:val="ListParagraph"/>
        <w:spacing w:line="480" w:lineRule="auto"/>
        <w:ind w:left="567"/>
        <w:jc w:val="center"/>
        <w:rPr>
          <w:rFonts w:ascii="Times New Roman" w:hAnsi="Times New Roman"/>
          <w:b/>
          <w:bCs/>
          <w:sz w:val="24"/>
          <w:szCs w:val="24"/>
        </w:rPr>
      </w:pPr>
      <w:r>
        <w:rPr>
          <w:rFonts w:ascii="Times New Roman" w:hAnsi="Times New Roman"/>
          <w:b/>
          <w:bCs/>
          <w:sz w:val="24"/>
          <w:szCs w:val="24"/>
        </w:rPr>
        <w:t xml:space="preserve">Sumber: Sugiyono </w:t>
      </w:r>
      <w:r w:rsidR="009674B7">
        <w:rPr>
          <w:rFonts w:ascii="Times New Roman" w:hAnsi="Times New Roman"/>
          <w:b/>
          <w:bCs/>
          <w:sz w:val="24"/>
          <w:szCs w:val="24"/>
        </w:rPr>
        <w:t>(2013</w:t>
      </w:r>
      <w:r>
        <w:rPr>
          <w:rFonts w:ascii="Times New Roman" w:hAnsi="Times New Roman"/>
          <w:b/>
          <w:bCs/>
          <w:sz w:val="24"/>
          <w:szCs w:val="24"/>
        </w:rPr>
        <w:t>:250)</w:t>
      </w:r>
    </w:p>
    <w:p w:rsidR="007B12E2" w:rsidRPr="007B12E2" w:rsidRDefault="007B12E2" w:rsidP="007B12E2">
      <w:pPr>
        <w:pStyle w:val="ListParagraph"/>
        <w:spacing w:line="480" w:lineRule="auto"/>
        <w:ind w:left="567"/>
        <w:jc w:val="center"/>
        <w:rPr>
          <w:rFonts w:ascii="Times New Roman" w:hAnsi="Times New Roman"/>
          <w:b/>
          <w:bCs/>
          <w:sz w:val="24"/>
          <w:szCs w:val="24"/>
        </w:rPr>
      </w:pPr>
    </w:p>
    <w:p w:rsidR="0062612D" w:rsidRDefault="001D0C8E" w:rsidP="00087B6C">
      <w:pPr>
        <w:tabs>
          <w:tab w:val="left" w:pos="709"/>
        </w:tabs>
        <w:spacing w:line="480" w:lineRule="auto"/>
        <w:jc w:val="both"/>
        <w:rPr>
          <w:rFonts w:ascii="Times New Roman" w:hAnsi="Times New Roman"/>
          <w:b/>
          <w:bCs/>
          <w:sz w:val="24"/>
          <w:szCs w:val="24"/>
        </w:rPr>
      </w:pPr>
      <w:r>
        <w:rPr>
          <w:rFonts w:ascii="Times New Roman" w:hAnsi="Times New Roman"/>
          <w:b/>
          <w:bCs/>
          <w:sz w:val="24"/>
          <w:szCs w:val="24"/>
        </w:rPr>
        <w:t>3.2.5.4</w:t>
      </w:r>
      <w:r w:rsidR="0062612D">
        <w:rPr>
          <w:rFonts w:ascii="Times New Roman" w:hAnsi="Times New Roman"/>
          <w:b/>
          <w:bCs/>
          <w:sz w:val="24"/>
          <w:szCs w:val="24"/>
        </w:rPr>
        <w:tab/>
        <w:t>Analisis Koefisien Determinasi</w:t>
      </w:r>
    </w:p>
    <w:p w:rsidR="0062612D" w:rsidRDefault="0062612D" w:rsidP="0062612D">
      <w:pPr>
        <w:pStyle w:val="ListParagraph"/>
        <w:spacing w:line="480" w:lineRule="auto"/>
        <w:ind w:left="0" w:firstLine="709"/>
        <w:jc w:val="both"/>
        <w:rPr>
          <w:rFonts w:ascii="Times New Roman" w:hAnsi="Times New Roman"/>
          <w:bCs/>
          <w:sz w:val="24"/>
          <w:szCs w:val="24"/>
        </w:rPr>
      </w:pPr>
      <w:r>
        <w:rPr>
          <w:rFonts w:ascii="Times New Roman" w:hAnsi="Times New Roman"/>
          <w:bCs/>
          <w:sz w:val="24"/>
          <w:szCs w:val="24"/>
        </w:rPr>
        <w:t>Pengujian koefisien determinasi merupakan pengkuadratan dari nilai korelasi (r</w:t>
      </w:r>
      <w:r>
        <w:rPr>
          <w:rFonts w:ascii="Times New Roman" w:hAnsi="Times New Roman"/>
          <w:bCs/>
          <w:sz w:val="24"/>
          <w:szCs w:val="24"/>
          <w:vertAlign w:val="superscript"/>
        </w:rPr>
        <w:t>2</w:t>
      </w:r>
      <w:r>
        <w:rPr>
          <w:rFonts w:ascii="Times New Roman" w:hAnsi="Times New Roman"/>
          <w:bCs/>
          <w:sz w:val="24"/>
          <w:szCs w:val="24"/>
        </w:rPr>
        <w:t xml:space="preserve">). Analisis ini digunakan untuk mengetahui besarnya pengaruh variabel </w:t>
      </w:r>
      <w:r>
        <w:rPr>
          <w:rFonts w:ascii="Times New Roman" w:hAnsi="Times New Roman"/>
          <w:bCs/>
          <w:i/>
          <w:sz w:val="24"/>
          <w:szCs w:val="24"/>
        </w:rPr>
        <w:t xml:space="preserve">independen </w:t>
      </w:r>
      <w:r>
        <w:rPr>
          <w:rFonts w:ascii="Times New Roman" w:hAnsi="Times New Roman"/>
          <w:bCs/>
          <w:sz w:val="24"/>
          <w:szCs w:val="24"/>
        </w:rPr>
        <w:t xml:space="preserve">terhadap variabel </w:t>
      </w:r>
      <w:r>
        <w:rPr>
          <w:rFonts w:ascii="Times New Roman" w:hAnsi="Times New Roman"/>
          <w:bCs/>
          <w:i/>
          <w:sz w:val="24"/>
          <w:szCs w:val="24"/>
        </w:rPr>
        <w:t xml:space="preserve">dependen. </w:t>
      </w:r>
      <w:r>
        <w:rPr>
          <w:rFonts w:ascii="Times New Roman" w:hAnsi="Times New Roman"/>
          <w:bCs/>
          <w:sz w:val="24"/>
          <w:szCs w:val="24"/>
        </w:rPr>
        <w:t xml:space="preserve">Dalam penelitian ini, analisis koefisien </w:t>
      </w:r>
      <w:r>
        <w:rPr>
          <w:rFonts w:ascii="Times New Roman" w:hAnsi="Times New Roman"/>
          <w:bCs/>
          <w:sz w:val="24"/>
          <w:szCs w:val="24"/>
        </w:rPr>
        <w:lastRenderedPageBreak/>
        <w:t>determinasi (K</w:t>
      </w:r>
      <w:r>
        <w:rPr>
          <w:rFonts w:ascii="Times New Roman" w:hAnsi="Times New Roman"/>
          <w:bCs/>
          <w:sz w:val="24"/>
          <w:szCs w:val="24"/>
          <w:vertAlign w:val="subscript"/>
        </w:rPr>
        <w:t>d</w:t>
      </w:r>
      <w:r>
        <w:rPr>
          <w:rFonts w:ascii="Times New Roman" w:hAnsi="Times New Roman"/>
          <w:bCs/>
          <w:sz w:val="24"/>
          <w:szCs w:val="24"/>
        </w:rPr>
        <w:t>) dugunakan untuk melihat dan mengukur seberapa besar pengaruh t</w:t>
      </w:r>
      <w:r w:rsidR="007B12E2">
        <w:rPr>
          <w:rFonts w:ascii="Times New Roman" w:hAnsi="Times New Roman"/>
          <w:bCs/>
          <w:sz w:val="24"/>
          <w:szCs w:val="24"/>
        </w:rPr>
        <w:t xml:space="preserve"> </w:t>
      </w:r>
      <w:r w:rsidR="00073192">
        <w:rPr>
          <w:rFonts w:ascii="Times New Roman" w:hAnsi="Times New Roman"/>
          <w:bCs/>
          <w:i/>
          <w:sz w:val="24"/>
          <w:szCs w:val="24"/>
        </w:rPr>
        <w:t xml:space="preserve">mudharabah, </w:t>
      </w:r>
      <w:proofErr w:type="gramStart"/>
      <w:r w:rsidR="00073192">
        <w:rPr>
          <w:rFonts w:ascii="Times New Roman" w:hAnsi="Times New Roman"/>
          <w:bCs/>
          <w:i/>
          <w:sz w:val="24"/>
          <w:szCs w:val="24"/>
        </w:rPr>
        <w:t xml:space="preserve">musyarakah, </w:t>
      </w:r>
      <w:r w:rsidR="00073192">
        <w:rPr>
          <w:rFonts w:ascii="Times New Roman" w:hAnsi="Times New Roman"/>
          <w:bCs/>
          <w:sz w:val="24"/>
          <w:szCs w:val="24"/>
        </w:rPr>
        <w:t xml:space="preserve"> dan</w:t>
      </w:r>
      <w:proofErr w:type="gramEnd"/>
      <w:r w:rsidR="00073192">
        <w:rPr>
          <w:rFonts w:ascii="Times New Roman" w:hAnsi="Times New Roman"/>
          <w:bCs/>
          <w:sz w:val="24"/>
          <w:szCs w:val="24"/>
        </w:rPr>
        <w:t xml:space="preserve"> </w:t>
      </w:r>
      <w:r w:rsidR="00073192">
        <w:rPr>
          <w:rFonts w:ascii="Times New Roman" w:hAnsi="Times New Roman"/>
          <w:bCs/>
          <w:i/>
          <w:sz w:val="24"/>
          <w:szCs w:val="24"/>
        </w:rPr>
        <w:t>ijarah</w:t>
      </w:r>
      <w:r w:rsidR="00073192">
        <w:rPr>
          <w:rFonts w:ascii="Times New Roman" w:hAnsi="Times New Roman"/>
          <w:bCs/>
          <w:sz w:val="24"/>
          <w:szCs w:val="24"/>
        </w:rPr>
        <w:t xml:space="preserve"> </w:t>
      </w:r>
      <w:r>
        <w:rPr>
          <w:rFonts w:ascii="Times New Roman" w:hAnsi="Times New Roman"/>
          <w:bCs/>
          <w:sz w:val="24"/>
          <w:szCs w:val="24"/>
        </w:rPr>
        <w:t xml:space="preserve">terhadap </w:t>
      </w:r>
      <w:r>
        <w:rPr>
          <w:rFonts w:ascii="Times New Roman" w:hAnsi="Times New Roman"/>
          <w:bCs/>
          <w:i/>
          <w:sz w:val="24"/>
          <w:szCs w:val="24"/>
        </w:rPr>
        <w:t>Return On Asset</w:t>
      </w:r>
    </w:p>
    <w:p w:rsidR="0062612D" w:rsidRDefault="0062612D" w:rsidP="0062612D">
      <w:pPr>
        <w:pStyle w:val="ListParagraph"/>
        <w:spacing w:line="480" w:lineRule="auto"/>
        <w:ind w:left="0" w:firstLine="709"/>
        <w:jc w:val="both"/>
        <w:rPr>
          <w:rFonts w:ascii="Times New Roman" w:hAnsi="Times New Roman"/>
          <w:bCs/>
          <w:sz w:val="24"/>
          <w:szCs w:val="24"/>
        </w:rPr>
      </w:pPr>
      <w:r>
        <w:rPr>
          <w:rFonts w:ascii="Times New Roman" w:hAnsi="Times New Roman"/>
          <w:bCs/>
          <w:sz w:val="24"/>
          <w:szCs w:val="24"/>
        </w:rPr>
        <w:t>Rumus yang</w:t>
      </w:r>
      <w:r w:rsidR="00AB1A3C">
        <w:rPr>
          <w:rFonts w:ascii="Times New Roman" w:hAnsi="Times New Roman"/>
          <w:bCs/>
          <w:sz w:val="24"/>
          <w:szCs w:val="24"/>
        </w:rPr>
        <w:t xml:space="preserve"> digunakan menurut Sugiyono (2013</w:t>
      </w:r>
      <w:r>
        <w:rPr>
          <w:rFonts w:ascii="Times New Roman" w:hAnsi="Times New Roman"/>
          <w:bCs/>
          <w:sz w:val="24"/>
          <w:szCs w:val="24"/>
        </w:rPr>
        <w:t>:2) sebagai berikut:</w:t>
      </w:r>
    </w:p>
    <w:p w:rsidR="0062612D" w:rsidRDefault="0062612D" w:rsidP="0062612D">
      <w:pPr>
        <w:pStyle w:val="ListParagraph"/>
        <w:tabs>
          <w:tab w:val="left" w:pos="709"/>
        </w:tabs>
        <w:ind w:left="1134"/>
        <w:rPr>
          <w:rFonts w:ascii="Times New Roman" w:hAnsi="Times New Roman"/>
          <w:bCs/>
          <w:sz w:val="24"/>
          <w:szCs w:val="24"/>
        </w:rPr>
      </w:pPr>
    </w:p>
    <w:p w:rsidR="0062612D" w:rsidRDefault="00EA494B" w:rsidP="0062612D">
      <w:pPr>
        <w:pStyle w:val="ListParagraph"/>
        <w:spacing w:line="480" w:lineRule="auto"/>
        <w:ind w:left="1134"/>
        <w:jc w:val="center"/>
        <w:rPr>
          <w:rFonts w:ascii="Times New Roman" w:eastAsiaTheme="minorEastAsia" w:hAnsi="Times New Roman"/>
          <w:b/>
          <w:bCs/>
          <w:sz w:val="24"/>
          <w:szCs w:val="24"/>
        </w:rPr>
      </w:pPr>
      <m:oMathPara>
        <m:oMath>
          <m:sSub>
            <m:sSubPr>
              <m:ctrlPr>
                <w:rPr>
                  <w:rFonts w:ascii="Cambria Math" w:hAnsi="Cambria Math"/>
                  <w:b/>
                  <w:bCs/>
                  <w:sz w:val="24"/>
                  <w:szCs w:val="24"/>
                </w:rPr>
              </m:ctrlPr>
            </m:sSubPr>
            <m:e>
              <m:r>
                <m:rPr>
                  <m:sty m:val="b"/>
                </m:rPr>
                <w:rPr>
                  <w:rFonts w:ascii="Cambria Math" w:hAnsi="Cambria Math"/>
                  <w:sz w:val="24"/>
                  <w:szCs w:val="24"/>
                </w:rPr>
                <m:t>K</m:t>
              </m:r>
            </m:e>
            <m:sub>
              <m:r>
                <m:rPr>
                  <m:sty m:val="b"/>
                </m:rPr>
                <w:rPr>
                  <w:rFonts w:ascii="Cambria Math" w:hAnsi="Cambria Math"/>
                  <w:sz w:val="24"/>
                  <w:szCs w:val="24"/>
                </w:rPr>
                <m:t>d</m:t>
              </m:r>
            </m:sub>
          </m:sSub>
          <m:r>
            <m:rPr>
              <m:sty m:val="bi"/>
            </m:rPr>
            <w:rPr>
              <w:rFonts w:ascii="Cambria Math" w:hAnsi="Cambria Math"/>
              <w:sz w:val="24"/>
              <w:szCs w:val="24"/>
            </w:rPr>
            <m:t>=</m:t>
          </m:r>
          <m:r>
            <m:rPr>
              <m:sty m:val="b"/>
            </m:rPr>
            <w:rPr>
              <w:rFonts w:ascii="Cambria Math" w:hAnsi="Cambria Math"/>
              <w:sz w:val="24"/>
              <w:szCs w:val="24"/>
            </w:rPr>
            <m:t>R2 x 100 %</m:t>
          </m:r>
        </m:oMath>
      </m:oMathPara>
    </w:p>
    <w:p w:rsidR="0062612D" w:rsidRDefault="0062612D" w:rsidP="0062612D">
      <w:pPr>
        <w:pStyle w:val="ListParagraph"/>
        <w:tabs>
          <w:tab w:val="left" w:pos="5509"/>
        </w:tabs>
        <w:spacing w:line="480" w:lineRule="auto"/>
        <w:ind w:left="1134"/>
        <w:rPr>
          <w:rFonts w:ascii="Times New Roman" w:hAnsi="Times New Roman"/>
          <w:bCs/>
          <w:sz w:val="24"/>
          <w:szCs w:val="24"/>
        </w:rPr>
      </w:pPr>
      <w:r>
        <w:rPr>
          <w:rFonts w:ascii="Times New Roman" w:hAnsi="Times New Roman"/>
          <w:bCs/>
          <w:sz w:val="24"/>
          <w:szCs w:val="24"/>
        </w:rPr>
        <w:t>Dimana:</w:t>
      </w:r>
    </w:p>
    <w:p w:rsidR="0062612D" w:rsidRDefault="0062612D" w:rsidP="0062612D">
      <w:pPr>
        <w:tabs>
          <w:tab w:val="left" w:pos="709"/>
          <w:tab w:val="left" w:pos="1560"/>
        </w:tabs>
        <w:ind w:left="1134"/>
        <w:rPr>
          <w:rFonts w:ascii="Times New Roman" w:hAnsi="Times New Roman" w:cs="Times New Roman"/>
          <w:bCs/>
          <w:sz w:val="24"/>
          <w:szCs w:val="24"/>
        </w:rPr>
      </w:pPr>
      <w:r>
        <w:rPr>
          <w:rFonts w:ascii="Times New Roman" w:hAnsi="Times New Roman" w:cs="Times New Roman"/>
          <w:bCs/>
          <w:sz w:val="24"/>
          <w:szCs w:val="24"/>
        </w:rPr>
        <w:t>K</w:t>
      </w:r>
      <w:r>
        <w:rPr>
          <w:rFonts w:ascii="Times New Roman" w:hAnsi="Times New Roman" w:cs="Times New Roman"/>
          <w:bCs/>
          <w:sz w:val="24"/>
          <w:szCs w:val="24"/>
          <w:vertAlign w:val="subscript"/>
        </w:rPr>
        <w:t>d</w:t>
      </w:r>
      <w:r>
        <w:rPr>
          <w:rFonts w:ascii="Times New Roman" w:hAnsi="Times New Roman" w:cs="Times New Roman"/>
          <w:bCs/>
          <w:sz w:val="24"/>
          <w:szCs w:val="24"/>
          <w:vertAlign w:val="subscript"/>
        </w:rPr>
        <w:tab/>
      </w:r>
      <w:r>
        <w:rPr>
          <w:rFonts w:ascii="Times New Roman" w:hAnsi="Times New Roman" w:cs="Times New Roman"/>
          <w:bCs/>
          <w:sz w:val="24"/>
          <w:szCs w:val="24"/>
        </w:rPr>
        <w:t>: Seberapa jauh perubahan variabel Y dipengaruhi variabel X</w:t>
      </w:r>
    </w:p>
    <w:p w:rsidR="0062612D" w:rsidRDefault="0062612D" w:rsidP="00111F2C">
      <w:pPr>
        <w:tabs>
          <w:tab w:val="left" w:pos="709"/>
          <w:tab w:val="left" w:pos="1560"/>
        </w:tabs>
        <w:ind w:left="1134"/>
        <w:rPr>
          <w:rFonts w:ascii="Times New Roman" w:hAnsi="Times New Roman" w:cs="Times New Roman"/>
          <w:bCs/>
          <w:sz w:val="24"/>
          <w:szCs w:val="24"/>
        </w:rPr>
      </w:pPr>
      <w:r>
        <w:rPr>
          <w:rFonts w:ascii="Times New Roman" w:hAnsi="Times New Roman" w:cs="Times New Roman"/>
          <w:bCs/>
          <w:sz w:val="24"/>
          <w:szCs w:val="24"/>
        </w:rPr>
        <w:t>R</w:t>
      </w:r>
      <w:r>
        <w:rPr>
          <w:rFonts w:ascii="Times New Roman" w:hAnsi="Times New Roman" w:cs="Times New Roman"/>
          <w:bCs/>
          <w:sz w:val="24"/>
          <w:szCs w:val="24"/>
          <w:vertAlign w:val="superscript"/>
        </w:rPr>
        <w:t>2</w:t>
      </w:r>
      <w:r>
        <w:rPr>
          <w:rFonts w:ascii="Times New Roman" w:hAnsi="Times New Roman" w:cs="Times New Roman"/>
          <w:bCs/>
          <w:sz w:val="24"/>
          <w:szCs w:val="24"/>
          <w:vertAlign w:val="superscript"/>
        </w:rPr>
        <w:tab/>
      </w:r>
      <w:r>
        <w:rPr>
          <w:rFonts w:ascii="Times New Roman" w:hAnsi="Times New Roman" w:cs="Times New Roman"/>
          <w:bCs/>
          <w:sz w:val="24"/>
          <w:szCs w:val="24"/>
        </w:rPr>
        <w:t>: Kuadrat koefisien korelasi</w:t>
      </w:r>
    </w:p>
    <w:p w:rsidR="0062612D" w:rsidRDefault="0062612D" w:rsidP="0062612D">
      <w:pPr>
        <w:tabs>
          <w:tab w:val="left" w:pos="709"/>
          <w:tab w:val="left" w:pos="1560"/>
        </w:tabs>
        <w:ind w:left="1134"/>
        <w:rPr>
          <w:rFonts w:ascii="Times New Roman" w:hAnsi="Times New Roman" w:cs="Times New Roman"/>
          <w:bCs/>
          <w:sz w:val="24"/>
          <w:szCs w:val="24"/>
        </w:rPr>
      </w:pPr>
    </w:p>
    <w:p w:rsidR="0062612D" w:rsidRDefault="00C46ADB" w:rsidP="0062612D">
      <w:pPr>
        <w:tabs>
          <w:tab w:val="left" w:pos="709"/>
          <w:tab w:val="left" w:pos="1560"/>
        </w:tabs>
        <w:spacing w:line="480" w:lineRule="auto"/>
        <w:jc w:val="both"/>
        <w:rPr>
          <w:rFonts w:ascii="Times New Roman" w:hAnsi="Times New Roman"/>
          <w:b/>
          <w:bCs/>
          <w:sz w:val="24"/>
          <w:szCs w:val="24"/>
        </w:rPr>
      </w:pPr>
      <w:r>
        <w:rPr>
          <w:rFonts w:ascii="Times New Roman" w:hAnsi="Times New Roman"/>
          <w:b/>
          <w:bCs/>
          <w:sz w:val="24"/>
          <w:szCs w:val="24"/>
        </w:rPr>
        <w:t>3.2.5.5</w:t>
      </w:r>
      <w:r w:rsidR="0062612D">
        <w:rPr>
          <w:rFonts w:ascii="Times New Roman" w:hAnsi="Times New Roman"/>
          <w:b/>
          <w:bCs/>
          <w:sz w:val="24"/>
          <w:szCs w:val="24"/>
        </w:rPr>
        <w:tab/>
        <w:t>Uji secara Parsial (Uji-t)</w:t>
      </w:r>
    </w:p>
    <w:p w:rsidR="0062612D" w:rsidRDefault="00673B0A" w:rsidP="0062612D">
      <w:pPr>
        <w:pStyle w:val="ListParagraph"/>
        <w:tabs>
          <w:tab w:val="left" w:pos="1560"/>
        </w:tabs>
        <w:spacing w:line="480" w:lineRule="auto"/>
        <w:ind w:left="0" w:firstLine="709"/>
        <w:jc w:val="both"/>
        <w:rPr>
          <w:rFonts w:ascii="Times New Roman" w:hAnsi="Times New Roman"/>
          <w:bCs/>
          <w:sz w:val="24"/>
          <w:szCs w:val="24"/>
        </w:rPr>
      </w:pPr>
      <w:r>
        <w:rPr>
          <w:rFonts w:ascii="Times New Roman" w:hAnsi="Times New Roman"/>
          <w:bCs/>
          <w:sz w:val="24"/>
          <w:szCs w:val="24"/>
        </w:rPr>
        <w:t>Menurut Sugiyono (2013</w:t>
      </w:r>
      <w:r w:rsidR="0062612D">
        <w:rPr>
          <w:rFonts w:ascii="Times New Roman" w:hAnsi="Times New Roman"/>
          <w:bCs/>
          <w:sz w:val="24"/>
          <w:szCs w:val="24"/>
        </w:rPr>
        <w:t>:194) Uji t digunakan untuk mengetahui signifikansi pengaruh variabel bebas secara parsial terhadap variabel terikat Tujuannya adalah untuk mengetahui apakah masing-masing variabel bebas secara signifikan terdapat hubungan dengan variabel terikat dengan suatu hipotesa sebagai berikut:</w:t>
      </w:r>
    </w:p>
    <w:p w:rsidR="0062612D" w:rsidRDefault="0062612D" w:rsidP="0062612D">
      <w:pPr>
        <w:tabs>
          <w:tab w:val="left" w:pos="284"/>
        </w:tabs>
        <w:spacing w:after="0" w:line="480" w:lineRule="auto"/>
        <w:ind w:left="1144" w:hanging="435"/>
        <w:jc w:val="both"/>
        <w:rPr>
          <w:rFonts w:ascii="Times New Roman" w:hAnsi="Times New Roman" w:cs="Times New Roman"/>
          <w:bCs/>
          <w:sz w:val="24"/>
          <w:szCs w:val="24"/>
        </w:rPr>
      </w:pPr>
      <w:r>
        <w:rPr>
          <w:rFonts w:ascii="Times New Roman" w:hAnsi="Times New Roman" w:cs="Times New Roman"/>
          <w:bCs/>
          <w:sz w:val="24"/>
          <w:szCs w:val="24"/>
        </w:rPr>
        <w:t>H</w:t>
      </w:r>
      <w:r>
        <w:rPr>
          <w:rFonts w:ascii="Times New Roman" w:hAnsi="Times New Roman" w:cs="Times New Roman"/>
          <w:bCs/>
          <w:sz w:val="24"/>
          <w:szCs w:val="24"/>
          <w:vertAlign w:val="subscript"/>
        </w:rPr>
        <w:t>0</w:t>
      </w:r>
      <w:r>
        <w:rPr>
          <w:rFonts w:ascii="Times New Roman" w:hAnsi="Times New Roman" w:cs="Times New Roman"/>
          <w:bCs/>
          <w:sz w:val="24"/>
          <w:szCs w:val="24"/>
          <w:vertAlign w:val="subscript"/>
        </w:rPr>
        <w:tab/>
        <w:t xml:space="preserve">: </w:t>
      </w:r>
      <m:oMath>
        <m:r>
          <m:rPr>
            <m:sty m:val="p"/>
          </m:rPr>
          <w:rPr>
            <w:rFonts w:ascii="Cambria Math" w:hAnsi="Cambria Math" w:cs="Times New Roman"/>
            <w:sz w:val="24"/>
            <w:szCs w:val="24"/>
            <w:vertAlign w:val="subscript"/>
          </w:rPr>
          <m:t xml:space="preserve">Y </m:t>
        </m:r>
      </m:oMath>
      <w:r>
        <w:rPr>
          <w:rFonts w:ascii="Times New Roman" w:hAnsi="Times New Roman" w:cs="Times New Roman"/>
          <w:bCs/>
          <w:sz w:val="24"/>
          <w:szCs w:val="24"/>
        </w:rPr>
        <w:t>=</w:t>
      </w:r>
      <m:oMath>
        <m:r>
          <m:rPr>
            <m:sty m:val="p"/>
          </m:rPr>
          <w:rPr>
            <w:rFonts w:ascii="Cambria Math" w:hAnsi="Cambria Math" w:cs="Times New Roman"/>
            <w:sz w:val="24"/>
            <w:szCs w:val="24"/>
          </w:rPr>
          <m:t xml:space="preserve"> X</m:t>
        </m:r>
      </m:oMath>
      <w:r>
        <w:rPr>
          <w:rFonts w:ascii="Times New Roman" w:hAnsi="Times New Roman" w:cs="Times New Roman"/>
          <w:bCs/>
          <w:sz w:val="24"/>
          <w:szCs w:val="24"/>
          <w:vertAlign w:val="subscript"/>
        </w:rPr>
        <w:t>1</w:t>
      </w:r>
      <w:r>
        <w:rPr>
          <w:rFonts w:ascii="Times New Roman" w:hAnsi="Times New Roman" w:cs="Times New Roman"/>
          <w:bCs/>
          <w:sz w:val="24"/>
          <w:szCs w:val="24"/>
        </w:rPr>
        <w:t xml:space="preserve">=0, artinya </w:t>
      </w:r>
      <w:r w:rsidR="0025398D" w:rsidRPr="0025398D">
        <w:rPr>
          <w:rFonts w:ascii="Times New Roman" w:hAnsi="Times New Roman" w:cs="Times New Roman"/>
          <w:bCs/>
          <w:i/>
          <w:sz w:val="24"/>
          <w:szCs w:val="24"/>
        </w:rPr>
        <w:t>mudharabah</w:t>
      </w:r>
      <w:r w:rsidR="0025398D">
        <w:rPr>
          <w:rFonts w:ascii="Times New Roman" w:hAnsi="Times New Roman" w:cs="Times New Roman"/>
          <w:bCs/>
          <w:sz w:val="24"/>
          <w:szCs w:val="24"/>
        </w:rPr>
        <w:t xml:space="preserve"> </w:t>
      </w:r>
      <w:r>
        <w:rPr>
          <w:rFonts w:ascii="Times New Roman" w:hAnsi="Times New Roman" w:cs="Times New Roman"/>
          <w:bCs/>
          <w:sz w:val="24"/>
          <w:szCs w:val="24"/>
        </w:rPr>
        <w:t xml:space="preserve">secara parsial berpengaruh tidak signifikan terhadap </w:t>
      </w:r>
      <w:r>
        <w:rPr>
          <w:rFonts w:ascii="Times New Roman" w:hAnsi="Times New Roman" w:cs="Times New Roman"/>
          <w:bCs/>
          <w:i/>
          <w:sz w:val="24"/>
          <w:szCs w:val="24"/>
        </w:rPr>
        <w:t>Return On Asset</w:t>
      </w:r>
      <w:r>
        <w:rPr>
          <w:rFonts w:ascii="Times New Roman" w:hAnsi="Times New Roman" w:cs="Times New Roman"/>
          <w:bCs/>
          <w:sz w:val="24"/>
          <w:szCs w:val="24"/>
        </w:rPr>
        <w:t>.</w:t>
      </w:r>
    </w:p>
    <w:p w:rsidR="0062612D" w:rsidRDefault="0062612D" w:rsidP="0062612D">
      <w:pPr>
        <w:tabs>
          <w:tab w:val="left" w:pos="1276"/>
        </w:tabs>
        <w:spacing w:after="0" w:line="480" w:lineRule="auto"/>
        <w:ind w:left="1134" w:hanging="425"/>
        <w:jc w:val="both"/>
        <w:rPr>
          <w:rFonts w:ascii="Times New Roman" w:hAnsi="Times New Roman" w:cs="Times New Roman"/>
          <w:bCs/>
          <w:sz w:val="24"/>
          <w:szCs w:val="24"/>
        </w:rPr>
      </w:pPr>
      <w:r>
        <w:rPr>
          <w:rFonts w:ascii="Times New Roman" w:hAnsi="Times New Roman" w:cs="Times New Roman"/>
          <w:bCs/>
          <w:sz w:val="24"/>
          <w:szCs w:val="24"/>
        </w:rPr>
        <w:t>H</w:t>
      </w:r>
      <w:r>
        <w:rPr>
          <w:rFonts w:ascii="Times New Roman" w:hAnsi="Times New Roman" w:cs="Times New Roman"/>
          <w:bCs/>
          <w:sz w:val="24"/>
          <w:szCs w:val="24"/>
          <w:vertAlign w:val="subscript"/>
        </w:rPr>
        <w:t xml:space="preserve">a </w:t>
      </w:r>
      <w:r>
        <w:rPr>
          <w:rFonts w:ascii="Times New Roman" w:hAnsi="Times New Roman" w:cs="Times New Roman"/>
          <w:bCs/>
          <w:sz w:val="24"/>
          <w:szCs w:val="24"/>
          <w:vertAlign w:val="subscript"/>
        </w:rPr>
        <w:tab/>
        <w:t>:</w:t>
      </w:r>
      <m:oMath>
        <m:r>
          <m:rPr>
            <m:sty m:val="p"/>
          </m:rPr>
          <w:rPr>
            <w:rFonts w:ascii="Cambria Math" w:hAnsi="Cambria Math" w:cs="Times New Roman"/>
            <w:sz w:val="24"/>
            <w:szCs w:val="24"/>
            <w:vertAlign w:val="subscript"/>
          </w:rPr>
          <m:t>Y</m:t>
        </m:r>
      </m:oMath>
      <w:r>
        <w:rPr>
          <w:rFonts w:ascii="Times New Roman" w:hAnsi="Times New Roman" w:cs="Times New Roman"/>
          <w:bCs/>
          <w:sz w:val="24"/>
          <w:szCs w:val="24"/>
        </w:rPr>
        <w:t>≠</w:t>
      </w:r>
      <m:oMath>
        <m:r>
          <m:rPr>
            <m:sty m:val="p"/>
          </m:rPr>
          <w:rPr>
            <w:rFonts w:ascii="Cambria Math" w:hAnsi="Cambria Math" w:cs="Times New Roman"/>
            <w:sz w:val="24"/>
            <w:szCs w:val="24"/>
          </w:rPr>
          <m:t xml:space="preserve"> X</m:t>
        </m:r>
      </m:oMath>
      <w:r>
        <w:rPr>
          <w:rFonts w:ascii="Times New Roman" w:hAnsi="Times New Roman" w:cs="Times New Roman"/>
          <w:bCs/>
          <w:sz w:val="24"/>
          <w:szCs w:val="24"/>
          <w:vertAlign w:val="subscript"/>
        </w:rPr>
        <w:t>1</w:t>
      </w:r>
      <w:r w:rsidR="0025398D">
        <w:rPr>
          <w:rFonts w:ascii="Times New Roman" w:hAnsi="Times New Roman" w:cs="Times New Roman"/>
          <w:bCs/>
          <w:sz w:val="24"/>
          <w:szCs w:val="24"/>
        </w:rPr>
        <w:t xml:space="preserve">≠0, artinya </w:t>
      </w:r>
      <w:r w:rsidR="0025398D" w:rsidRPr="0025398D">
        <w:rPr>
          <w:rFonts w:ascii="Times New Roman" w:hAnsi="Times New Roman" w:cs="Times New Roman"/>
          <w:bCs/>
          <w:i/>
          <w:sz w:val="24"/>
          <w:szCs w:val="24"/>
        </w:rPr>
        <w:t>mudharabah</w:t>
      </w:r>
      <w:r>
        <w:rPr>
          <w:rFonts w:ascii="Times New Roman" w:hAnsi="Times New Roman" w:cs="Times New Roman"/>
          <w:bCs/>
          <w:i/>
          <w:sz w:val="24"/>
          <w:szCs w:val="24"/>
        </w:rPr>
        <w:t xml:space="preserve"> </w:t>
      </w:r>
      <w:r>
        <w:rPr>
          <w:rFonts w:ascii="Times New Roman" w:hAnsi="Times New Roman" w:cs="Times New Roman"/>
          <w:bCs/>
          <w:sz w:val="24"/>
          <w:szCs w:val="24"/>
        </w:rPr>
        <w:t xml:space="preserve">secara parsial berpengaruh secara signifikan terhadap </w:t>
      </w:r>
      <w:r>
        <w:rPr>
          <w:rFonts w:ascii="Times New Roman" w:hAnsi="Times New Roman" w:cs="Times New Roman"/>
          <w:bCs/>
          <w:i/>
          <w:sz w:val="24"/>
          <w:szCs w:val="24"/>
        </w:rPr>
        <w:t>Return On Asset</w:t>
      </w:r>
      <w:r>
        <w:rPr>
          <w:rFonts w:ascii="Times New Roman" w:hAnsi="Times New Roman" w:cs="Times New Roman"/>
          <w:bCs/>
          <w:sz w:val="24"/>
          <w:szCs w:val="24"/>
        </w:rPr>
        <w:t>.</w:t>
      </w:r>
    </w:p>
    <w:p w:rsidR="0062612D" w:rsidRDefault="0062612D" w:rsidP="0062612D">
      <w:pPr>
        <w:tabs>
          <w:tab w:val="left" w:pos="1843"/>
        </w:tabs>
        <w:spacing w:after="0" w:line="480" w:lineRule="auto"/>
        <w:ind w:left="1134" w:hanging="425"/>
        <w:jc w:val="both"/>
        <w:rPr>
          <w:rFonts w:ascii="Times New Roman" w:hAnsi="Times New Roman" w:cs="Times New Roman"/>
          <w:bCs/>
          <w:sz w:val="24"/>
          <w:szCs w:val="24"/>
        </w:rPr>
      </w:pPr>
      <w:r>
        <w:rPr>
          <w:rFonts w:ascii="Times New Roman" w:hAnsi="Times New Roman" w:cs="Times New Roman"/>
          <w:bCs/>
          <w:sz w:val="24"/>
          <w:szCs w:val="24"/>
        </w:rPr>
        <w:t>H</w:t>
      </w:r>
      <w:r>
        <w:rPr>
          <w:rFonts w:ascii="Times New Roman" w:hAnsi="Times New Roman" w:cs="Times New Roman"/>
          <w:bCs/>
          <w:sz w:val="24"/>
          <w:szCs w:val="24"/>
          <w:vertAlign w:val="subscript"/>
        </w:rPr>
        <w:t>0</w:t>
      </w:r>
      <w:r>
        <w:rPr>
          <w:rFonts w:ascii="Times New Roman" w:hAnsi="Times New Roman" w:cs="Times New Roman"/>
          <w:bCs/>
          <w:sz w:val="24"/>
          <w:szCs w:val="24"/>
          <w:vertAlign w:val="subscript"/>
        </w:rPr>
        <w:tab/>
        <w:t>:</w:t>
      </w:r>
      <m:oMath>
        <m:r>
          <m:rPr>
            <m:sty m:val="p"/>
          </m:rPr>
          <w:rPr>
            <w:rFonts w:ascii="Cambria Math" w:hAnsi="Cambria Math" w:cs="Times New Roman"/>
            <w:sz w:val="24"/>
            <w:szCs w:val="24"/>
            <w:vertAlign w:val="subscript"/>
          </w:rPr>
          <m:t xml:space="preserve">Y </m:t>
        </m:r>
      </m:oMath>
      <w:r>
        <w:rPr>
          <w:rFonts w:ascii="Times New Roman" w:hAnsi="Times New Roman" w:cs="Times New Roman"/>
          <w:bCs/>
          <w:sz w:val="24"/>
          <w:szCs w:val="24"/>
        </w:rPr>
        <w:t>=</w:t>
      </w:r>
      <m:oMath>
        <m:r>
          <m:rPr>
            <m:sty m:val="p"/>
          </m:rPr>
          <w:rPr>
            <w:rFonts w:ascii="Cambria Math" w:hAnsi="Cambria Math" w:cs="Times New Roman"/>
            <w:sz w:val="24"/>
            <w:szCs w:val="24"/>
          </w:rPr>
          <m:t xml:space="preserve"> X</m:t>
        </m:r>
      </m:oMath>
      <w:r>
        <w:rPr>
          <w:rFonts w:ascii="Times New Roman" w:hAnsi="Times New Roman" w:cs="Times New Roman"/>
          <w:bCs/>
          <w:sz w:val="24"/>
          <w:szCs w:val="24"/>
          <w:vertAlign w:val="subscript"/>
        </w:rPr>
        <w:t>2</w:t>
      </w:r>
      <w:r w:rsidR="0025398D">
        <w:rPr>
          <w:rFonts w:ascii="Times New Roman" w:hAnsi="Times New Roman" w:cs="Times New Roman"/>
          <w:bCs/>
          <w:sz w:val="24"/>
          <w:szCs w:val="24"/>
        </w:rPr>
        <w:t xml:space="preserve">=0, artinya </w:t>
      </w:r>
      <w:r w:rsidR="0025398D" w:rsidRPr="0025398D">
        <w:rPr>
          <w:rFonts w:ascii="Times New Roman" w:hAnsi="Times New Roman" w:cs="Times New Roman"/>
          <w:bCs/>
          <w:i/>
          <w:sz w:val="24"/>
          <w:szCs w:val="24"/>
        </w:rPr>
        <w:t>musyarakah</w:t>
      </w:r>
      <w:r>
        <w:rPr>
          <w:rFonts w:ascii="Times New Roman" w:hAnsi="Times New Roman" w:cs="Times New Roman"/>
          <w:bCs/>
          <w:i/>
          <w:sz w:val="24"/>
          <w:szCs w:val="24"/>
        </w:rPr>
        <w:t xml:space="preserve"> </w:t>
      </w:r>
      <w:r>
        <w:rPr>
          <w:rFonts w:ascii="Times New Roman" w:hAnsi="Times New Roman" w:cs="Times New Roman"/>
          <w:bCs/>
          <w:sz w:val="24"/>
          <w:szCs w:val="24"/>
        </w:rPr>
        <w:t>s</w:t>
      </w:r>
      <w:r w:rsidR="00E069BD">
        <w:rPr>
          <w:rFonts w:ascii="Times New Roman" w:hAnsi="Times New Roman" w:cs="Times New Roman"/>
          <w:bCs/>
          <w:sz w:val="24"/>
          <w:szCs w:val="24"/>
        </w:rPr>
        <w:t xml:space="preserve">ecara parsial berpengaruh tidak </w:t>
      </w:r>
      <w:r>
        <w:rPr>
          <w:rFonts w:ascii="Times New Roman" w:hAnsi="Times New Roman" w:cs="Times New Roman"/>
          <w:bCs/>
          <w:sz w:val="24"/>
          <w:szCs w:val="24"/>
        </w:rPr>
        <w:t xml:space="preserve">signifikan terhadap </w:t>
      </w:r>
      <w:r>
        <w:rPr>
          <w:rFonts w:ascii="Times New Roman" w:hAnsi="Times New Roman" w:cs="Times New Roman"/>
          <w:bCs/>
          <w:i/>
          <w:sz w:val="24"/>
          <w:szCs w:val="24"/>
        </w:rPr>
        <w:t>Return On Asset</w:t>
      </w:r>
      <w:r>
        <w:rPr>
          <w:rFonts w:ascii="Times New Roman" w:hAnsi="Times New Roman" w:cs="Times New Roman"/>
          <w:bCs/>
          <w:sz w:val="24"/>
          <w:szCs w:val="24"/>
        </w:rPr>
        <w:t>.</w:t>
      </w:r>
    </w:p>
    <w:p w:rsidR="0062612D" w:rsidRDefault="0062612D" w:rsidP="0062612D">
      <w:pPr>
        <w:tabs>
          <w:tab w:val="left" w:pos="1843"/>
        </w:tabs>
        <w:spacing w:after="0" w:line="480" w:lineRule="auto"/>
        <w:ind w:left="1276" w:hanging="567"/>
        <w:jc w:val="both"/>
        <w:rPr>
          <w:rFonts w:ascii="Times New Roman" w:hAnsi="Times New Roman" w:cs="Times New Roman"/>
          <w:bCs/>
          <w:sz w:val="24"/>
          <w:szCs w:val="24"/>
        </w:rPr>
      </w:pPr>
      <w:r>
        <w:rPr>
          <w:rFonts w:ascii="Times New Roman" w:hAnsi="Times New Roman" w:cs="Times New Roman"/>
          <w:bCs/>
          <w:sz w:val="24"/>
          <w:szCs w:val="24"/>
        </w:rPr>
        <w:t>H</w:t>
      </w:r>
      <w:r>
        <w:rPr>
          <w:rFonts w:ascii="Times New Roman" w:hAnsi="Times New Roman" w:cs="Times New Roman"/>
          <w:bCs/>
          <w:sz w:val="24"/>
          <w:szCs w:val="24"/>
          <w:vertAlign w:val="subscript"/>
        </w:rPr>
        <w:t xml:space="preserve">a </w:t>
      </w:r>
      <w:r>
        <w:rPr>
          <w:rFonts w:ascii="Times New Roman" w:hAnsi="Times New Roman" w:cs="Times New Roman"/>
          <w:bCs/>
          <w:sz w:val="24"/>
          <w:szCs w:val="24"/>
          <w:vertAlign w:val="subscript"/>
        </w:rPr>
        <w:tab/>
        <w:t>:</w:t>
      </w:r>
      <m:oMath>
        <m:r>
          <m:rPr>
            <m:sty m:val="p"/>
          </m:rPr>
          <w:rPr>
            <w:rFonts w:ascii="Cambria Math" w:hAnsi="Cambria Math" w:cs="Times New Roman"/>
            <w:sz w:val="24"/>
            <w:szCs w:val="24"/>
            <w:vertAlign w:val="subscript"/>
          </w:rPr>
          <m:t>Y</m:t>
        </m:r>
      </m:oMath>
      <w:r>
        <w:rPr>
          <w:rFonts w:ascii="Times New Roman" w:hAnsi="Times New Roman" w:cs="Times New Roman"/>
          <w:bCs/>
          <w:sz w:val="24"/>
          <w:szCs w:val="24"/>
        </w:rPr>
        <w:t>≠</w:t>
      </w:r>
      <m:oMath>
        <m:r>
          <m:rPr>
            <m:sty m:val="p"/>
          </m:rPr>
          <w:rPr>
            <w:rFonts w:ascii="Cambria Math" w:hAnsi="Cambria Math" w:cs="Times New Roman"/>
            <w:sz w:val="24"/>
            <w:szCs w:val="24"/>
          </w:rPr>
          <m:t xml:space="preserve"> X</m:t>
        </m:r>
      </m:oMath>
      <w:r>
        <w:rPr>
          <w:rFonts w:ascii="Times New Roman" w:hAnsi="Times New Roman" w:cs="Times New Roman"/>
          <w:bCs/>
          <w:sz w:val="24"/>
          <w:szCs w:val="24"/>
          <w:vertAlign w:val="subscript"/>
        </w:rPr>
        <w:t>2</w:t>
      </w:r>
      <w:r w:rsidR="0025398D">
        <w:rPr>
          <w:rFonts w:ascii="Times New Roman" w:hAnsi="Times New Roman" w:cs="Times New Roman"/>
          <w:bCs/>
          <w:sz w:val="24"/>
          <w:szCs w:val="24"/>
        </w:rPr>
        <w:t xml:space="preserve">≠0, artinya </w:t>
      </w:r>
      <w:r w:rsidR="0025398D" w:rsidRPr="0025398D">
        <w:rPr>
          <w:rFonts w:ascii="Times New Roman" w:hAnsi="Times New Roman" w:cs="Times New Roman"/>
          <w:bCs/>
          <w:i/>
          <w:sz w:val="24"/>
          <w:szCs w:val="24"/>
        </w:rPr>
        <w:t>musyarakah</w:t>
      </w:r>
      <w:r>
        <w:rPr>
          <w:rFonts w:ascii="Times New Roman" w:hAnsi="Times New Roman" w:cs="Times New Roman"/>
          <w:bCs/>
          <w:i/>
          <w:sz w:val="24"/>
          <w:szCs w:val="24"/>
        </w:rPr>
        <w:t xml:space="preserve"> </w:t>
      </w:r>
      <w:r w:rsidR="00E069BD">
        <w:rPr>
          <w:rFonts w:ascii="Times New Roman" w:hAnsi="Times New Roman" w:cs="Times New Roman"/>
          <w:bCs/>
          <w:sz w:val="24"/>
          <w:szCs w:val="24"/>
        </w:rPr>
        <w:t>secara parsial berpengaruh secara</w:t>
      </w:r>
      <w:r>
        <w:rPr>
          <w:rFonts w:ascii="Times New Roman" w:hAnsi="Times New Roman" w:cs="Times New Roman"/>
          <w:bCs/>
          <w:sz w:val="24"/>
          <w:szCs w:val="24"/>
        </w:rPr>
        <w:t xml:space="preserve"> signifikan terhadap </w:t>
      </w:r>
      <w:r>
        <w:rPr>
          <w:rFonts w:ascii="Times New Roman" w:hAnsi="Times New Roman" w:cs="Times New Roman"/>
          <w:bCs/>
          <w:i/>
          <w:sz w:val="24"/>
          <w:szCs w:val="24"/>
        </w:rPr>
        <w:t>Return On Asset</w:t>
      </w:r>
      <w:r>
        <w:rPr>
          <w:rFonts w:ascii="Times New Roman" w:hAnsi="Times New Roman" w:cs="Times New Roman"/>
          <w:bCs/>
          <w:sz w:val="24"/>
          <w:szCs w:val="24"/>
        </w:rPr>
        <w:t>.</w:t>
      </w:r>
    </w:p>
    <w:p w:rsidR="0025398D" w:rsidRDefault="0025398D" w:rsidP="0025398D">
      <w:pPr>
        <w:tabs>
          <w:tab w:val="left" w:pos="1843"/>
        </w:tabs>
        <w:spacing w:after="0" w:line="480" w:lineRule="auto"/>
        <w:ind w:left="1134" w:hanging="425"/>
        <w:jc w:val="both"/>
        <w:rPr>
          <w:rFonts w:ascii="Times New Roman" w:hAnsi="Times New Roman" w:cs="Times New Roman"/>
          <w:bCs/>
          <w:sz w:val="24"/>
          <w:szCs w:val="24"/>
        </w:rPr>
      </w:pPr>
      <w:r>
        <w:rPr>
          <w:rFonts w:ascii="Times New Roman" w:hAnsi="Times New Roman" w:cs="Times New Roman"/>
          <w:bCs/>
          <w:sz w:val="24"/>
          <w:szCs w:val="24"/>
        </w:rPr>
        <w:t>H</w:t>
      </w:r>
      <w:r>
        <w:rPr>
          <w:rFonts w:ascii="Times New Roman" w:hAnsi="Times New Roman" w:cs="Times New Roman"/>
          <w:bCs/>
          <w:sz w:val="24"/>
          <w:szCs w:val="24"/>
          <w:vertAlign w:val="subscript"/>
        </w:rPr>
        <w:t>0</w:t>
      </w:r>
      <w:r>
        <w:rPr>
          <w:rFonts w:ascii="Times New Roman" w:hAnsi="Times New Roman" w:cs="Times New Roman"/>
          <w:bCs/>
          <w:sz w:val="24"/>
          <w:szCs w:val="24"/>
          <w:vertAlign w:val="subscript"/>
        </w:rPr>
        <w:tab/>
        <w:t>:</w:t>
      </w:r>
      <m:oMath>
        <m:r>
          <m:rPr>
            <m:sty m:val="p"/>
          </m:rPr>
          <w:rPr>
            <w:rFonts w:ascii="Cambria Math" w:hAnsi="Cambria Math" w:cs="Times New Roman"/>
            <w:sz w:val="24"/>
            <w:szCs w:val="24"/>
            <w:vertAlign w:val="subscript"/>
          </w:rPr>
          <m:t xml:space="preserve">Y </m:t>
        </m:r>
      </m:oMath>
      <w:r>
        <w:rPr>
          <w:rFonts w:ascii="Times New Roman" w:hAnsi="Times New Roman" w:cs="Times New Roman"/>
          <w:bCs/>
          <w:sz w:val="24"/>
          <w:szCs w:val="24"/>
        </w:rPr>
        <w:t>=</w:t>
      </w:r>
      <m:oMath>
        <m:r>
          <m:rPr>
            <m:sty m:val="p"/>
          </m:rPr>
          <w:rPr>
            <w:rFonts w:ascii="Cambria Math" w:hAnsi="Cambria Math" w:cs="Times New Roman"/>
            <w:sz w:val="24"/>
            <w:szCs w:val="24"/>
          </w:rPr>
          <m:t xml:space="preserve"> X</m:t>
        </m:r>
      </m:oMath>
      <w:r>
        <w:rPr>
          <w:rFonts w:ascii="Times New Roman" w:hAnsi="Times New Roman" w:cs="Times New Roman"/>
          <w:bCs/>
          <w:sz w:val="24"/>
          <w:szCs w:val="24"/>
          <w:vertAlign w:val="subscript"/>
        </w:rPr>
        <w:t>3</w:t>
      </w:r>
      <w:r>
        <w:rPr>
          <w:rFonts w:ascii="Times New Roman" w:hAnsi="Times New Roman" w:cs="Times New Roman"/>
          <w:bCs/>
          <w:sz w:val="24"/>
          <w:szCs w:val="24"/>
        </w:rPr>
        <w:t xml:space="preserve">=0, artinya </w:t>
      </w:r>
      <w:r w:rsidRPr="0025398D">
        <w:rPr>
          <w:rFonts w:ascii="Times New Roman" w:hAnsi="Times New Roman" w:cs="Times New Roman"/>
          <w:bCs/>
          <w:i/>
          <w:sz w:val="24"/>
          <w:szCs w:val="24"/>
        </w:rPr>
        <w:t xml:space="preserve">ijarah </w:t>
      </w:r>
      <w:r>
        <w:rPr>
          <w:rFonts w:ascii="Times New Roman" w:hAnsi="Times New Roman" w:cs="Times New Roman"/>
          <w:bCs/>
          <w:sz w:val="24"/>
          <w:szCs w:val="24"/>
        </w:rPr>
        <w:t>se</w:t>
      </w:r>
      <w:r w:rsidR="00E069BD">
        <w:rPr>
          <w:rFonts w:ascii="Times New Roman" w:hAnsi="Times New Roman" w:cs="Times New Roman"/>
          <w:bCs/>
          <w:sz w:val="24"/>
          <w:szCs w:val="24"/>
        </w:rPr>
        <w:t xml:space="preserve">cara parsial berpengaruh tidak </w:t>
      </w:r>
      <w:r>
        <w:rPr>
          <w:rFonts w:ascii="Times New Roman" w:hAnsi="Times New Roman" w:cs="Times New Roman"/>
          <w:bCs/>
          <w:sz w:val="24"/>
          <w:szCs w:val="24"/>
        </w:rPr>
        <w:t xml:space="preserve">signifikan terhadap </w:t>
      </w:r>
      <w:r>
        <w:rPr>
          <w:rFonts w:ascii="Times New Roman" w:hAnsi="Times New Roman" w:cs="Times New Roman"/>
          <w:bCs/>
          <w:i/>
          <w:sz w:val="24"/>
          <w:szCs w:val="24"/>
        </w:rPr>
        <w:t>Return On Asset</w:t>
      </w:r>
      <w:r>
        <w:rPr>
          <w:rFonts w:ascii="Times New Roman" w:hAnsi="Times New Roman" w:cs="Times New Roman"/>
          <w:bCs/>
          <w:sz w:val="24"/>
          <w:szCs w:val="24"/>
        </w:rPr>
        <w:t>.</w:t>
      </w:r>
    </w:p>
    <w:p w:rsidR="0025398D" w:rsidRDefault="0025398D" w:rsidP="0025398D">
      <w:pPr>
        <w:tabs>
          <w:tab w:val="left" w:pos="1843"/>
        </w:tabs>
        <w:spacing w:after="0" w:line="480" w:lineRule="auto"/>
        <w:ind w:left="1276" w:hanging="567"/>
        <w:jc w:val="both"/>
        <w:rPr>
          <w:rFonts w:ascii="Times New Roman" w:hAnsi="Times New Roman" w:cs="Times New Roman"/>
          <w:bCs/>
          <w:sz w:val="24"/>
          <w:szCs w:val="24"/>
        </w:rPr>
      </w:pPr>
      <w:r>
        <w:rPr>
          <w:rFonts w:ascii="Times New Roman" w:hAnsi="Times New Roman" w:cs="Times New Roman"/>
          <w:bCs/>
          <w:sz w:val="24"/>
          <w:szCs w:val="24"/>
        </w:rPr>
        <w:lastRenderedPageBreak/>
        <w:t>H</w:t>
      </w:r>
      <w:r>
        <w:rPr>
          <w:rFonts w:ascii="Times New Roman" w:hAnsi="Times New Roman" w:cs="Times New Roman"/>
          <w:bCs/>
          <w:sz w:val="24"/>
          <w:szCs w:val="24"/>
          <w:vertAlign w:val="subscript"/>
        </w:rPr>
        <w:t xml:space="preserve">a </w:t>
      </w:r>
      <w:r>
        <w:rPr>
          <w:rFonts w:ascii="Times New Roman" w:hAnsi="Times New Roman" w:cs="Times New Roman"/>
          <w:bCs/>
          <w:sz w:val="24"/>
          <w:szCs w:val="24"/>
          <w:vertAlign w:val="subscript"/>
        </w:rPr>
        <w:tab/>
        <w:t>:</w:t>
      </w:r>
      <m:oMath>
        <m:r>
          <m:rPr>
            <m:sty m:val="p"/>
          </m:rPr>
          <w:rPr>
            <w:rFonts w:ascii="Cambria Math" w:hAnsi="Cambria Math" w:cs="Times New Roman"/>
            <w:sz w:val="24"/>
            <w:szCs w:val="24"/>
            <w:vertAlign w:val="subscript"/>
          </w:rPr>
          <m:t>Y</m:t>
        </m:r>
      </m:oMath>
      <w:r>
        <w:rPr>
          <w:rFonts w:ascii="Times New Roman" w:hAnsi="Times New Roman" w:cs="Times New Roman"/>
          <w:bCs/>
          <w:sz w:val="24"/>
          <w:szCs w:val="24"/>
        </w:rPr>
        <w:t>≠</w:t>
      </w:r>
      <m:oMath>
        <m:r>
          <m:rPr>
            <m:sty m:val="p"/>
          </m:rPr>
          <w:rPr>
            <w:rFonts w:ascii="Cambria Math" w:hAnsi="Cambria Math" w:cs="Times New Roman"/>
            <w:sz w:val="24"/>
            <w:szCs w:val="24"/>
          </w:rPr>
          <m:t xml:space="preserve"> X</m:t>
        </m:r>
      </m:oMath>
      <w:r>
        <w:rPr>
          <w:rFonts w:ascii="Times New Roman" w:hAnsi="Times New Roman" w:cs="Times New Roman"/>
          <w:bCs/>
          <w:sz w:val="24"/>
          <w:szCs w:val="24"/>
          <w:vertAlign w:val="subscript"/>
        </w:rPr>
        <w:t>3</w:t>
      </w:r>
      <w:r>
        <w:rPr>
          <w:rFonts w:ascii="Times New Roman" w:hAnsi="Times New Roman" w:cs="Times New Roman"/>
          <w:bCs/>
          <w:sz w:val="24"/>
          <w:szCs w:val="24"/>
        </w:rPr>
        <w:t xml:space="preserve">≠0, artinya </w:t>
      </w:r>
      <w:r w:rsidRPr="0025398D">
        <w:rPr>
          <w:rFonts w:ascii="Times New Roman" w:hAnsi="Times New Roman" w:cs="Times New Roman"/>
          <w:bCs/>
          <w:i/>
          <w:sz w:val="24"/>
          <w:szCs w:val="24"/>
        </w:rPr>
        <w:t>ijarah</w:t>
      </w:r>
      <w:r>
        <w:rPr>
          <w:rFonts w:ascii="Times New Roman" w:hAnsi="Times New Roman" w:cs="Times New Roman"/>
          <w:bCs/>
          <w:i/>
          <w:sz w:val="24"/>
          <w:szCs w:val="24"/>
        </w:rPr>
        <w:t xml:space="preserve"> </w:t>
      </w:r>
      <w:r w:rsidR="00E069BD">
        <w:rPr>
          <w:rFonts w:ascii="Times New Roman" w:hAnsi="Times New Roman" w:cs="Times New Roman"/>
          <w:bCs/>
          <w:sz w:val="24"/>
          <w:szCs w:val="24"/>
        </w:rPr>
        <w:t xml:space="preserve">secara parsial berpengaruh secara </w:t>
      </w:r>
      <w:r>
        <w:rPr>
          <w:rFonts w:ascii="Times New Roman" w:hAnsi="Times New Roman" w:cs="Times New Roman"/>
          <w:bCs/>
          <w:sz w:val="24"/>
          <w:szCs w:val="24"/>
        </w:rPr>
        <w:t xml:space="preserve">signifikan terhadap </w:t>
      </w:r>
      <w:r>
        <w:rPr>
          <w:rFonts w:ascii="Times New Roman" w:hAnsi="Times New Roman" w:cs="Times New Roman"/>
          <w:bCs/>
          <w:i/>
          <w:sz w:val="24"/>
          <w:szCs w:val="24"/>
        </w:rPr>
        <w:t>Return On Asset</w:t>
      </w:r>
      <w:r>
        <w:rPr>
          <w:rFonts w:ascii="Times New Roman" w:hAnsi="Times New Roman" w:cs="Times New Roman"/>
          <w:bCs/>
          <w:sz w:val="24"/>
          <w:szCs w:val="24"/>
        </w:rPr>
        <w:t>.</w:t>
      </w:r>
    </w:p>
    <w:p w:rsidR="0062612D" w:rsidRDefault="0062612D" w:rsidP="0062612D">
      <w:pPr>
        <w:tabs>
          <w:tab w:val="left" w:pos="1843"/>
        </w:tabs>
        <w:spacing w:after="0" w:line="480" w:lineRule="auto"/>
        <w:ind w:left="709"/>
        <w:jc w:val="both"/>
        <w:rPr>
          <w:rFonts w:ascii="Times New Roman" w:hAnsi="Times New Roman" w:cs="Times New Roman"/>
          <w:bCs/>
          <w:sz w:val="24"/>
          <w:szCs w:val="24"/>
        </w:rPr>
      </w:pPr>
      <w:r>
        <w:rPr>
          <w:rFonts w:ascii="Times New Roman" w:hAnsi="Times New Roman" w:cs="Times New Roman"/>
          <w:bCs/>
          <w:sz w:val="24"/>
          <w:szCs w:val="24"/>
        </w:rPr>
        <w:t>Adapun kaidah keputusan dalam penelitian ini adalah:</w:t>
      </w:r>
    </w:p>
    <w:p w:rsidR="00690C42" w:rsidRPr="00690C42" w:rsidRDefault="00690C42" w:rsidP="00690C42">
      <w:pPr>
        <w:pStyle w:val="ListParagraph"/>
        <w:numPr>
          <w:ilvl w:val="0"/>
          <w:numId w:val="18"/>
        </w:numPr>
        <w:spacing w:before="0" w:line="480" w:lineRule="auto"/>
        <w:ind w:left="1134" w:hanging="425"/>
        <w:jc w:val="both"/>
        <w:rPr>
          <w:rFonts w:ascii="Times New Roman" w:hAnsi="Times New Roman"/>
          <w:bCs/>
          <w:sz w:val="24"/>
          <w:szCs w:val="24"/>
        </w:rPr>
      </w:pPr>
      <w:r>
        <w:rPr>
          <w:rFonts w:ascii="Times New Roman" w:hAnsi="Times New Roman"/>
          <w:bCs/>
          <w:sz w:val="24"/>
          <w:szCs w:val="24"/>
        </w:rPr>
        <w:t>H</w:t>
      </w:r>
      <w:r>
        <w:rPr>
          <w:rFonts w:ascii="Times New Roman" w:hAnsi="Times New Roman"/>
          <w:bCs/>
          <w:sz w:val="24"/>
          <w:szCs w:val="24"/>
          <w:vertAlign w:val="subscript"/>
        </w:rPr>
        <w:t>0</w:t>
      </w:r>
      <w:r>
        <w:rPr>
          <w:rFonts w:ascii="Times New Roman" w:hAnsi="Times New Roman"/>
          <w:bCs/>
          <w:sz w:val="24"/>
          <w:szCs w:val="24"/>
        </w:rPr>
        <w:t xml:space="preserve"> diterima jika </w:t>
      </w:r>
      <w:proofErr w:type="gramStart"/>
      <w:r>
        <w:rPr>
          <w:rFonts w:ascii="Times New Roman" w:hAnsi="Times New Roman"/>
          <w:bCs/>
          <w:sz w:val="24"/>
          <w:szCs w:val="24"/>
        </w:rPr>
        <w:t>t</w:t>
      </w:r>
      <w:r>
        <w:rPr>
          <w:rFonts w:ascii="Times New Roman" w:hAnsi="Times New Roman"/>
          <w:bCs/>
          <w:sz w:val="24"/>
          <w:szCs w:val="24"/>
          <w:vertAlign w:val="subscript"/>
        </w:rPr>
        <w:t>hitung</w:t>
      </w:r>
      <w:r>
        <w:rPr>
          <w:rFonts w:ascii="Times New Roman" w:hAnsi="Times New Roman"/>
          <w:bCs/>
          <w:sz w:val="24"/>
          <w:szCs w:val="24"/>
        </w:rPr>
        <w:t xml:space="preserve">  ≤</w:t>
      </w:r>
      <w:proofErr w:type="gramEnd"/>
      <w:r>
        <w:rPr>
          <w:rFonts w:ascii="Times New Roman" w:hAnsi="Times New Roman"/>
          <w:bCs/>
          <w:sz w:val="24"/>
          <w:szCs w:val="24"/>
        </w:rPr>
        <w:t xml:space="preserve"> t</w:t>
      </w:r>
      <w:r>
        <w:rPr>
          <w:rFonts w:ascii="Times New Roman" w:hAnsi="Times New Roman"/>
          <w:bCs/>
          <w:sz w:val="24"/>
          <w:szCs w:val="24"/>
          <w:vertAlign w:val="subscript"/>
        </w:rPr>
        <w:t>tabel</w:t>
      </w:r>
      <w:r>
        <w:rPr>
          <w:rFonts w:ascii="Times New Roman" w:hAnsi="Times New Roman"/>
          <w:bCs/>
          <w:sz w:val="24"/>
          <w:szCs w:val="24"/>
        </w:rPr>
        <w:t xml:space="preserve"> (k;db;0.05) (tidak signifikan)</w:t>
      </w:r>
    </w:p>
    <w:p w:rsidR="0062612D" w:rsidRDefault="0062612D" w:rsidP="00111F2C">
      <w:pPr>
        <w:pStyle w:val="ListParagraph"/>
        <w:numPr>
          <w:ilvl w:val="0"/>
          <w:numId w:val="18"/>
        </w:numPr>
        <w:tabs>
          <w:tab w:val="left" w:pos="1418"/>
        </w:tabs>
        <w:spacing w:before="0" w:line="480" w:lineRule="auto"/>
        <w:jc w:val="both"/>
        <w:rPr>
          <w:rFonts w:ascii="Times New Roman" w:hAnsi="Times New Roman"/>
          <w:bCs/>
          <w:sz w:val="24"/>
          <w:szCs w:val="24"/>
        </w:rPr>
      </w:pPr>
      <w:r>
        <w:rPr>
          <w:rFonts w:ascii="Times New Roman" w:hAnsi="Times New Roman"/>
          <w:bCs/>
          <w:sz w:val="24"/>
          <w:szCs w:val="24"/>
        </w:rPr>
        <w:t>H</w:t>
      </w:r>
      <w:r>
        <w:rPr>
          <w:rFonts w:ascii="Times New Roman" w:hAnsi="Times New Roman"/>
          <w:bCs/>
          <w:sz w:val="24"/>
          <w:szCs w:val="24"/>
          <w:vertAlign w:val="subscript"/>
        </w:rPr>
        <w:t xml:space="preserve">0 </w:t>
      </w:r>
      <w:r w:rsidR="00E069BD">
        <w:rPr>
          <w:rFonts w:ascii="Times New Roman" w:hAnsi="Times New Roman"/>
          <w:bCs/>
          <w:sz w:val="24"/>
          <w:szCs w:val="24"/>
        </w:rPr>
        <w:t>ditolak</w:t>
      </w:r>
      <w:r>
        <w:rPr>
          <w:rFonts w:ascii="Times New Roman" w:hAnsi="Times New Roman"/>
          <w:bCs/>
          <w:sz w:val="24"/>
          <w:szCs w:val="24"/>
        </w:rPr>
        <w:t xml:space="preserve"> jika t</w:t>
      </w:r>
      <w:r>
        <w:rPr>
          <w:rFonts w:ascii="Times New Roman" w:hAnsi="Times New Roman"/>
          <w:bCs/>
          <w:sz w:val="24"/>
          <w:szCs w:val="24"/>
          <w:vertAlign w:val="subscript"/>
        </w:rPr>
        <w:t xml:space="preserve">hitung </w:t>
      </w:r>
      <w:r>
        <w:rPr>
          <w:rFonts w:ascii="Times New Roman" w:hAnsi="Times New Roman"/>
          <w:bCs/>
          <w:sz w:val="24"/>
          <w:szCs w:val="24"/>
        </w:rPr>
        <w:t>≥ t</w:t>
      </w:r>
      <w:r>
        <w:rPr>
          <w:rFonts w:ascii="Times New Roman" w:hAnsi="Times New Roman"/>
          <w:bCs/>
          <w:sz w:val="24"/>
          <w:szCs w:val="24"/>
          <w:vertAlign w:val="subscript"/>
        </w:rPr>
        <w:t>tabel</w:t>
      </w:r>
      <w:r w:rsidR="00E069BD">
        <w:rPr>
          <w:rFonts w:ascii="Times New Roman" w:hAnsi="Times New Roman"/>
          <w:bCs/>
          <w:sz w:val="24"/>
          <w:szCs w:val="24"/>
        </w:rPr>
        <w:t xml:space="preserve"> (</w:t>
      </w:r>
      <w:proofErr w:type="gramStart"/>
      <w:r w:rsidR="00E069BD">
        <w:rPr>
          <w:rFonts w:ascii="Times New Roman" w:hAnsi="Times New Roman"/>
          <w:bCs/>
          <w:sz w:val="24"/>
          <w:szCs w:val="24"/>
        </w:rPr>
        <w:t>k;db</w:t>
      </w:r>
      <w:proofErr w:type="gramEnd"/>
      <w:r w:rsidR="00E069BD">
        <w:rPr>
          <w:rFonts w:ascii="Times New Roman" w:hAnsi="Times New Roman"/>
          <w:bCs/>
          <w:sz w:val="24"/>
          <w:szCs w:val="24"/>
        </w:rPr>
        <w:t>;0.05) (</w:t>
      </w:r>
      <w:r>
        <w:rPr>
          <w:rFonts w:ascii="Times New Roman" w:hAnsi="Times New Roman"/>
          <w:bCs/>
          <w:sz w:val="24"/>
          <w:szCs w:val="24"/>
        </w:rPr>
        <w:t>signifikan)</w:t>
      </w:r>
      <w:r w:rsidR="00690C42">
        <w:rPr>
          <w:rFonts w:ascii="Times New Roman" w:hAnsi="Times New Roman"/>
          <w:bCs/>
          <w:sz w:val="24"/>
          <w:szCs w:val="24"/>
        </w:rPr>
        <w:t xml:space="preserve"> </w:t>
      </w:r>
    </w:p>
    <w:p w:rsidR="0062612D" w:rsidRDefault="0062612D" w:rsidP="0062612D">
      <w:pPr>
        <w:tabs>
          <w:tab w:val="left" w:pos="1843"/>
        </w:tabs>
        <w:spacing w:after="0" w:line="480" w:lineRule="auto"/>
        <w:ind w:firstLine="709"/>
        <w:jc w:val="both"/>
        <w:rPr>
          <w:rFonts w:ascii="Times New Roman" w:hAnsi="Times New Roman" w:cs="Times New Roman"/>
          <w:bCs/>
          <w:sz w:val="24"/>
          <w:szCs w:val="24"/>
        </w:rPr>
      </w:pPr>
      <w:r>
        <w:rPr>
          <w:rFonts w:ascii="Times New Roman" w:hAnsi="Times New Roman" w:cs="Times New Roman"/>
          <w:bCs/>
          <w:sz w:val="24"/>
          <w:szCs w:val="24"/>
        </w:rPr>
        <w:t>Didasarkan pada nilai probabilitas yang di dapat dari hasil pengola</w:t>
      </w:r>
      <w:r w:rsidR="008B21EB">
        <w:rPr>
          <w:rFonts w:ascii="Times New Roman" w:hAnsi="Times New Roman" w:cs="Times New Roman"/>
          <w:bCs/>
          <w:sz w:val="24"/>
          <w:szCs w:val="24"/>
        </w:rPr>
        <w:t>han data melalui program SPSS 24</w:t>
      </w:r>
      <w:r>
        <w:rPr>
          <w:rFonts w:ascii="Times New Roman" w:hAnsi="Times New Roman" w:cs="Times New Roman"/>
          <w:bCs/>
          <w:sz w:val="24"/>
          <w:szCs w:val="24"/>
        </w:rPr>
        <w:t>:</w:t>
      </w:r>
    </w:p>
    <w:p w:rsidR="0062612D" w:rsidRDefault="0062612D" w:rsidP="00111F2C">
      <w:pPr>
        <w:pStyle w:val="ListParagraph"/>
        <w:numPr>
          <w:ilvl w:val="0"/>
          <w:numId w:val="19"/>
        </w:numPr>
        <w:spacing w:before="0" w:line="480" w:lineRule="auto"/>
        <w:jc w:val="both"/>
        <w:rPr>
          <w:rFonts w:ascii="Times New Roman" w:hAnsi="Times New Roman"/>
          <w:bCs/>
          <w:sz w:val="24"/>
          <w:szCs w:val="24"/>
        </w:rPr>
      </w:pPr>
      <w:r>
        <w:rPr>
          <w:rFonts w:ascii="Times New Roman" w:hAnsi="Times New Roman"/>
          <w:bCs/>
          <w:sz w:val="24"/>
          <w:szCs w:val="24"/>
        </w:rPr>
        <w:t>Jika probabilitas &gt; 0.05 maka H</w:t>
      </w:r>
      <w:r>
        <w:rPr>
          <w:rFonts w:ascii="Times New Roman" w:hAnsi="Times New Roman"/>
          <w:bCs/>
          <w:sz w:val="24"/>
          <w:szCs w:val="24"/>
          <w:vertAlign w:val="subscript"/>
        </w:rPr>
        <w:t>0</w:t>
      </w:r>
      <w:r>
        <w:rPr>
          <w:rFonts w:ascii="Times New Roman" w:hAnsi="Times New Roman"/>
          <w:bCs/>
          <w:sz w:val="24"/>
          <w:szCs w:val="24"/>
        </w:rPr>
        <w:t xml:space="preserve"> diterima (tidak signifikan)</w:t>
      </w:r>
    </w:p>
    <w:p w:rsidR="0062612D" w:rsidRPr="0025398D" w:rsidRDefault="0062612D" w:rsidP="0025398D">
      <w:pPr>
        <w:pStyle w:val="ListParagraph"/>
        <w:numPr>
          <w:ilvl w:val="0"/>
          <w:numId w:val="19"/>
        </w:numPr>
        <w:spacing w:before="0" w:line="480" w:lineRule="auto"/>
        <w:ind w:left="1134" w:hanging="425"/>
        <w:jc w:val="both"/>
        <w:rPr>
          <w:rFonts w:ascii="Times New Roman" w:hAnsi="Times New Roman"/>
          <w:bCs/>
          <w:sz w:val="24"/>
          <w:szCs w:val="24"/>
        </w:rPr>
      </w:pPr>
      <w:r>
        <w:rPr>
          <w:rFonts w:ascii="Times New Roman" w:hAnsi="Times New Roman"/>
          <w:bCs/>
          <w:sz w:val="24"/>
          <w:szCs w:val="24"/>
        </w:rPr>
        <w:t>Jika probabilitas &lt; 0.05 maka H</w:t>
      </w:r>
      <w:r>
        <w:rPr>
          <w:rFonts w:ascii="Times New Roman" w:hAnsi="Times New Roman"/>
          <w:bCs/>
          <w:sz w:val="24"/>
          <w:szCs w:val="24"/>
          <w:vertAlign w:val="subscript"/>
        </w:rPr>
        <w:t>0</w:t>
      </w:r>
      <w:r>
        <w:rPr>
          <w:rFonts w:ascii="Times New Roman" w:hAnsi="Times New Roman"/>
          <w:bCs/>
          <w:sz w:val="24"/>
          <w:szCs w:val="24"/>
        </w:rPr>
        <w:t xml:space="preserve"> ditolak (signifikan)</w:t>
      </w:r>
    </w:p>
    <w:p w:rsidR="0062612D" w:rsidRDefault="0062612D" w:rsidP="0062612D">
      <w:pPr>
        <w:tabs>
          <w:tab w:val="left" w:pos="1843"/>
        </w:tabs>
        <w:spacing w:after="0" w:line="480" w:lineRule="auto"/>
        <w:ind w:firstLine="709"/>
        <w:jc w:val="both"/>
        <w:rPr>
          <w:rFonts w:ascii="Times New Roman" w:hAnsi="Times New Roman" w:cs="Times New Roman"/>
          <w:bCs/>
          <w:i/>
          <w:sz w:val="24"/>
          <w:szCs w:val="24"/>
        </w:rPr>
      </w:pPr>
      <w:r>
        <w:rPr>
          <w:rFonts w:ascii="Times New Roman" w:hAnsi="Times New Roman" w:cs="Times New Roman"/>
          <w:bCs/>
          <w:sz w:val="24"/>
          <w:szCs w:val="24"/>
        </w:rPr>
        <w:t>Tingkat keyakinan yang digunakan dalam penelitian ini adalah sebesar 95% dengan taraf nyata 5% (ɑ = 0.05). Tingkat signifikansi 0.05 atau 5% artinya kemungkinan besar hasil penarikan kesimpulan memiliki probabilitas 95% atau toleransi 5%. Pada uji t, nilai probabilitas dapat dilihat pada hasil</w:t>
      </w:r>
      <w:r w:rsidR="001B3502">
        <w:rPr>
          <w:rFonts w:ascii="Times New Roman" w:hAnsi="Times New Roman" w:cs="Times New Roman"/>
          <w:bCs/>
          <w:sz w:val="24"/>
          <w:szCs w:val="24"/>
        </w:rPr>
        <w:t xml:space="preserve"> pengolahan dari program SPSS 24</w:t>
      </w:r>
      <w:r>
        <w:rPr>
          <w:rFonts w:ascii="Times New Roman" w:hAnsi="Times New Roman" w:cs="Times New Roman"/>
          <w:bCs/>
          <w:sz w:val="24"/>
          <w:szCs w:val="24"/>
        </w:rPr>
        <w:t xml:space="preserve"> pada tabel </w:t>
      </w:r>
      <w:r>
        <w:rPr>
          <w:rFonts w:ascii="Times New Roman" w:hAnsi="Times New Roman" w:cs="Times New Roman"/>
          <w:bCs/>
          <w:i/>
          <w:sz w:val="24"/>
          <w:szCs w:val="24"/>
        </w:rPr>
        <w:t>coefficients</w:t>
      </w:r>
      <w:r>
        <w:rPr>
          <w:rFonts w:ascii="Times New Roman" w:hAnsi="Times New Roman" w:cs="Times New Roman"/>
          <w:bCs/>
          <w:sz w:val="24"/>
          <w:szCs w:val="24"/>
        </w:rPr>
        <w:t xml:space="preserve"> kolom Sig atau </w:t>
      </w:r>
      <w:r>
        <w:rPr>
          <w:rFonts w:ascii="Times New Roman" w:hAnsi="Times New Roman" w:cs="Times New Roman"/>
          <w:bCs/>
          <w:i/>
          <w:sz w:val="24"/>
          <w:szCs w:val="24"/>
        </w:rPr>
        <w:t>significance.</w:t>
      </w:r>
    </w:p>
    <w:p w:rsidR="0062612D" w:rsidRDefault="0062612D" w:rsidP="0062612D">
      <w:pPr>
        <w:tabs>
          <w:tab w:val="left" w:pos="1843"/>
        </w:tabs>
        <w:spacing w:after="0" w:line="480" w:lineRule="auto"/>
        <w:ind w:left="709"/>
        <w:jc w:val="both"/>
        <w:rPr>
          <w:rFonts w:ascii="Times New Roman" w:hAnsi="Times New Roman" w:cs="Times New Roman"/>
          <w:bCs/>
          <w:i/>
          <w:sz w:val="24"/>
          <w:szCs w:val="24"/>
        </w:rPr>
      </w:pPr>
    </w:p>
    <w:p w:rsidR="0062612D" w:rsidRPr="00C46ADB" w:rsidRDefault="0062612D" w:rsidP="00C46ADB">
      <w:pPr>
        <w:pStyle w:val="ListParagraph"/>
        <w:numPr>
          <w:ilvl w:val="3"/>
          <w:numId w:val="37"/>
        </w:numPr>
        <w:tabs>
          <w:tab w:val="left" w:pos="1843"/>
        </w:tabs>
        <w:spacing w:line="480" w:lineRule="auto"/>
        <w:jc w:val="both"/>
        <w:rPr>
          <w:rFonts w:ascii="Times New Roman" w:hAnsi="Times New Roman"/>
          <w:b/>
          <w:bCs/>
          <w:sz w:val="24"/>
          <w:szCs w:val="24"/>
        </w:rPr>
      </w:pPr>
      <w:r w:rsidRPr="00C46ADB">
        <w:rPr>
          <w:rFonts w:ascii="Times New Roman" w:hAnsi="Times New Roman"/>
          <w:b/>
          <w:bCs/>
          <w:sz w:val="24"/>
          <w:szCs w:val="24"/>
        </w:rPr>
        <w:t>Uji secara Simultan (Uji-F)</w:t>
      </w:r>
    </w:p>
    <w:p w:rsidR="0062612D" w:rsidRDefault="0062612D" w:rsidP="0062612D">
      <w:pPr>
        <w:pStyle w:val="ListParagraph"/>
        <w:tabs>
          <w:tab w:val="left" w:pos="1843"/>
        </w:tabs>
        <w:spacing w:line="480" w:lineRule="auto"/>
        <w:ind w:left="0" w:firstLine="709"/>
        <w:jc w:val="both"/>
        <w:rPr>
          <w:rFonts w:ascii="Times New Roman" w:hAnsi="Times New Roman"/>
          <w:bCs/>
          <w:sz w:val="24"/>
          <w:szCs w:val="24"/>
        </w:rPr>
      </w:pPr>
      <w:r>
        <w:rPr>
          <w:rFonts w:ascii="Times New Roman" w:hAnsi="Times New Roman"/>
          <w:bCs/>
          <w:sz w:val="24"/>
          <w:szCs w:val="24"/>
        </w:rPr>
        <w:t xml:space="preserve">Uji F digunakan untuk mengetahui signifikansi koefisien korelasi </w:t>
      </w:r>
      <w:r w:rsidR="0012558E">
        <w:rPr>
          <w:rFonts w:ascii="Times New Roman" w:hAnsi="Times New Roman"/>
          <w:bCs/>
          <w:sz w:val="24"/>
          <w:szCs w:val="24"/>
        </w:rPr>
        <w:t>berganda, menurut Sugiyono (2013</w:t>
      </w:r>
      <w:r>
        <w:rPr>
          <w:rFonts w:ascii="Times New Roman" w:hAnsi="Times New Roman"/>
          <w:bCs/>
          <w:sz w:val="24"/>
          <w:szCs w:val="24"/>
        </w:rPr>
        <w:t>:190), atau uji F bertujuan untuk mengetahui apakah pengaruh variabel X</w:t>
      </w:r>
      <w:r w:rsidR="0025398D">
        <w:rPr>
          <w:rFonts w:ascii="Times New Roman" w:hAnsi="Times New Roman"/>
          <w:bCs/>
          <w:sz w:val="24"/>
          <w:szCs w:val="24"/>
          <w:vertAlign w:val="subscript"/>
        </w:rPr>
        <w:t>1,</w:t>
      </w:r>
      <w:r>
        <w:rPr>
          <w:rFonts w:ascii="Times New Roman" w:hAnsi="Times New Roman"/>
          <w:bCs/>
          <w:sz w:val="24"/>
          <w:szCs w:val="24"/>
        </w:rPr>
        <w:t xml:space="preserve"> X</w:t>
      </w:r>
      <w:proofErr w:type="gramStart"/>
      <w:r>
        <w:rPr>
          <w:rFonts w:ascii="Times New Roman" w:hAnsi="Times New Roman"/>
          <w:bCs/>
          <w:sz w:val="24"/>
          <w:szCs w:val="24"/>
          <w:vertAlign w:val="subscript"/>
        </w:rPr>
        <w:t xml:space="preserve">2 </w:t>
      </w:r>
      <w:r w:rsidR="0025398D">
        <w:rPr>
          <w:rFonts w:ascii="Times New Roman" w:hAnsi="Times New Roman"/>
          <w:bCs/>
          <w:sz w:val="24"/>
          <w:szCs w:val="24"/>
          <w:vertAlign w:val="subscript"/>
        </w:rPr>
        <w:t>,</w:t>
      </w:r>
      <w:proofErr w:type="gramEnd"/>
      <w:r w:rsidR="0025398D">
        <w:rPr>
          <w:rFonts w:ascii="Times New Roman" w:hAnsi="Times New Roman"/>
          <w:bCs/>
          <w:sz w:val="24"/>
          <w:szCs w:val="24"/>
          <w:vertAlign w:val="subscript"/>
        </w:rPr>
        <w:t xml:space="preserve"> </w:t>
      </w:r>
      <w:r w:rsidR="0025398D">
        <w:rPr>
          <w:rFonts w:ascii="Times New Roman" w:hAnsi="Times New Roman"/>
          <w:bCs/>
          <w:sz w:val="24"/>
          <w:szCs w:val="24"/>
        </w:rPr>
        <w:t xml:space="preserve">dan </w:t>
      </w:r>
      <w:r w:rsidR="0025398D" w:rsidRPr="0025398D">
        <w:rPr>
          <w:rFonts w:ascii="Times New Roman" w:hAnsi="Times New Roman"/>
          <w:bCs/>
          <w:sz w:val="24"/>
          <w:szCs w:val="24"/>
        </w:rPr>
        <w:t>X</w:t>
      </w:r>
      <w:r w:rsidR="0025398D" w:rsidRPr="0025398D">
        <w:rPr>
          <w:rFonts w:ascii="Times New Roman" w:hAnsi="Times New Roman"/>
          <w:bCs/>
          <w:sz w:val="24"/>
          <w:szCs w:val="24"/>
          <w:vertAlign w:val="subscript"/>
        </w:rPr>
        <w:t>3</w:t>
      </w:r>
      <w:r w:rsidR="0025398D">
        <w:rPr>
          <w:rFonts w:ascii="Times New Roman" w:hAnsi="Times New Roman"/>
          <w:bCs/>
          <w:sz w:val="24"/>
          <w:szCs w:val="24"/>
        </w:rPr>
        <w:t xml:space="preserve"> </w:t>
      </w:r>
      <w:r w:rsidRPr="0025398D">
        <w:rPr>
          <w:rFonts w:ascii="Times New Roman" w:hAnsi="Times New Roman"/>
          <w:bCs/>
          <w:sz w:val="24"/>
          <w:szCs w:val="24"/>
        </w:rPr>
        <w:t>secara</w:t>
      </w:r>
      <w:r>
        <w:rPr>
          <w:rFonts w:ascii="Times New Roman" w:hAnsi="Times New Roman"/>
          <w:bCs/>
          <w:sz w:val="24"/>
          <w:szCs w:val="24"/>
        </w:rPr>
        <w:t xml:space="preserve"> simultan terhadap Y signifikan. Pengujian akan dilakukan dengan meng</w:t>
      </w:r>
      <w:r w:rsidR="0006604F">
        <w:rPr>
          <w:rFonts w:ascii="Times New Roman" w:hAnsi="Times New Roman"/>
          <w:bCs/>
          <w:sz w:val="24"/>
          <w:szCs w:val="24"/>
        </w:rPr>
        <w:t>gunakan program aplikasi SPSS 24</w:t>
      </w:r>
      <w:r>
        <w:rPr>
          <w:rFonts w:ascii="Times New Roman" w:hAnsi="Times New Roman"/>
          <w:bCs/>
          <w:sz w:val="24"/>
          <w:szCs w:val="24"/>
        </w:rPr>
        <w:t>.</w:t>
      </w:r>
    </w:p>
    <w:p w:rsidR="0062612D" w:rsidRDefault="0062612D" w:rsidP="0062612D">
      <w:pPr>
        <w:pStyle w:val="ListParagraph"/>
        <w:tabs>
          <w:tab w:val="left" w:pos="1843"/>
        </w:tabs>
        <w:spacing w:line="480" w:lineRule="auto"/>
        <w:ind w:left="709"/>
        <w:jc w:val="both"/>
        <w:rPr>
          <w:rFonts w:ascii="Times New Roman" w:hAnsi="Times New Roman"/>
          <w:bCs/>
          <w:sz w:val="24"/>
          <w:szCs w:val="24"/>
        </w:rPr>
      </w:pPr>
      <w:r>
        <w:rPr>
          <w:rFonts w:ascii="Times New Roman" w:hAnsi="Times New Roman"/>
          <w:bCs/>
          <w:sz w:val="24"/>
          <w:szCs w:val="24"/>
        </w:rPr>
        <w:t>Perumusan hipotesis uji-F:</w:t>
      </w:r>
    </w:p>
    <w:p w:rsidR="0062612D" w:rsidRDefault="0062612D" w:rsidP="0062612D">
      <w:pPr>
        <w:tabs>
          <w:tab w:val="left" w:pos="1843"/>
        </w:tabs>
        <w:spacing w:after="0" w:line="480" w:lineRule="auto"/>
        <w:ind w:left="1276" w:hanging="425"/>
        <w:jc w:val="both"/>
        <w:rPr>
          <w:rFonts w:ascii="Times New Roman" w:hAnsi="Times New Roman" w:cs="Times New Roman"/>
          <w:bCs/>
          <w:sz w:val="24"/>
          <w:szCs w:val="24"/>
        </w:rPr>
      </w:pPr>
      <w:r>
        <w:rPr>
          <w:rFonts w:ascii="Times New Roman" w:hAnsi="Times New Roman" w:cs="Times New Roman"/>
          <w:bCs/>
          <w:sz w:val="24"/>
          <w:szCs w:val="24"/>
        </w:rPr>
        <w:t>H</w:t>
      </w:r>
      <w:r>
        <w:rPr>
          <w:rFonts w:ascii="Times New Roman" w:hAnsi="Times New Roman" w:cs="Times New Roman"/>
          <w:bCs/>
          <w:sz w:val="24"/>
          <w:szCs w:val="24"/>
          <w:vertAlign w:val="subscript"/>
        </w:rPr>
        <w:t>0</w:t>
      </w:r>
      <w:r>
        <w:rPr>
          <w:rFonts w:ascii="Times New Roman" w:hAnsi="Times New Roman" w:cs="Times New Roman"/>
          <w:bCs/>
          <w:sz w:val="24"/>
          <w:szCs w:val="24"/>
          <w:vertAlign w:val="subscript"/>
        </w:rPr>
        <w:tab/>
        <w:t>:</w:t>
      </w:r>
      <m:oMath>
        <m:r>
          <m:rPr>
            <m:sty m:val="p"/>
          </m:rPr>
          <w:rPr>
            <w:rFonts w:ascii="Cambria Math" w:hAnsi="Cambria Math" w:cs="Times New Roman"/>
            <w:sz w:val="24"/>
            <w:szCs w:val="24"/>
          </w:rPr>
          <m:t>yx</m:t>
        </m:r>
      </m:oMath>
      <w:r>
        <w:rPr>
          <w:rFonts w:ascii="Times New Roman" w:hAnsi="Times New Roman" w:cs="Times New Roman"/>
          <w:bCs/>
          <w:sz w:val="24"/>
          <w:szCs w:val="24"/>
          <w:vertAlign w:val="subscript"/>
        </w:rPr>
        <w:t>1</w:t>
      </w:r>
      <w:r>
        <w:rPr>
          <w:rFonts w:ascii="Times New Roman" w:hAnsi="Times New Roman" w:cs="Times New Roman"/>
          <w:bCs/>
          <w:sz w:val="24"/>
          <w:szCs w:val="24"/>
        </w:rPr>
        <w:t>=</w:t>
      </w:r>
      <m:oMath>
        <m:r>
          <m:rPr>
            <m:sty m:val="p"/>
          </m:rPr>
          <w:rPr>
            <w:rFonts w:ascii="Cambria Math" w:hAnsi="Cambria Math" w:cs="Times New Roman"/>
            <w:sz w:val="24"/>
            <w:szCs w:val="24"/>
          </w:rPr>
          <m:t xml:space="preserve"> yx</m:t>
        </m:r>
      </m:oMath>
      <w:r>
        <w:rPr>
          <w:rFonts w:ascii="Times New Roman" w:hAnsi="Times New Roman" w:cs="Times New Roman"/>
          <w:bCs/>
          <w:sz w:val="24"/>
          <w:szCs w:val="24"/>
          <w:vertAlign w:val="subscript"/>
        </w:rPr>
        <w:t>2</w:t>
      </w:r>
      <w:r>
        <w:rPr>
          <w:rFonts w:ascii="Times New Roman" w:hAnsi="Times New Roman" w:cs="Times New Roman"/>
          <w:bCs/>
          <w:sz w:val="24"/>
          <w:szCs w:val="24"/>
        </w:rPr>
        <w:t>=</w:t>
      </w:r>
      <w:r w:rsidR="0025398D">
        <w:rPr>
          <w:rFonts w:ascii="Times New Roman" w:hAnsi="Times New Roman" w:cs="Times New Roman"/>
          <w:bCs/>
          <w:sz w:val="24"/>
          <w:szCs w:val="24"/>
        </w:rPr>
        <w:t>yx</w:t>
      </w:r>
      <w:r w:rsidR="0025398D" w:rsidRPr="0025398D">
        <w:rPr>
          <w:rFonts w:ascii="Times New Roman" w:hAnsi="Times New Roman" w:cs="Times New Roman"/>
          <w:bCs/>
          <w:sz w:val="24"/>
          <w:szCs w:val="24"/>
          <w:vertAlign w:val="subscript"/>
        </w:rPr>
        <w:t>3</w:t>
      </w:r>
      <w:r w:rsidR="0025398D">
        <w:rPr>
          <w:rFonts w:ascii="Times New Roman" w:hAnsi="Times New Roman" w:cs="Times New Roman"/>
          <w:bCs/>
          <w:sz w:val="24"/>
          <w:szCs w:val="24"/>
        </w:rPr>
        <w:t xml:space="preserve">=0, </w:t>
      </w:r>
      <w:r>
        <w:rPr>
          <w:rFonts w:ascii="Times New Roman" w:hAnsi="Times New Roman" w:cs="Times New Roman"/>
          <w:bCs/>
          <w:sz w:val="24"/>
          <w:szCs w:val="24"/>
        </w:rPr>
        <w:t xml:space="preserve">artinya </w:t>
      </w:r>
      <w:r w:rsidR="0025398D" w:rsidRPr="0025398D">
        <w:rPr>
          <w:rFonts w:ascii="Times New Roman" w:hAnsi="Times New Roman" w:cs="Times New Roman"/>
          <w:bCs/>
          <w:i/>
          <w:sz w:val="24"/>
          <w:szCs w:val="24"/>
        </w:rPr>
        <w:t>mudharabah</w:t>
      </w:r>
      <w:r w:rsidR="0025398D">
        <w:rPr>
          <w:rFonts w:ascii="Times New Roman" w:hAnsi="Times New Roman" w:cs="Times New Roman"/>
          <w:bCs/>
          <w:sz w:val="24"/>
          <w:szCs w:val="24"/>
        </w:rPr>
        <w:t xml:space="preserve">, </w:t>
      </w:r>
      <w:r w:rsidR="0025398D" w:rsidRPr="0025398D">
        <w:rPr>
          <w:rFonts w:ascii="Times New Roman" w:hAnsi="Times New Roman" w:cs="Times New Roman"/>
          <w:bCs/>
          <w:i/>
          <w:sz w:val="24"/>
          <w:szCs w:val="24"/>
        </w:rPr>
        <w:t>musyarakah</w:t>
      </w:r>
      <w:r w:rsidR="0025398D">
        <w:rPr>
          <w:rFonts w:ascii="Times New Roman" w:hAnsi="Times New Roman" w:cs="Times New Roman"/>
          <w:bCs/>
          <w:sz w:val="24"/>
          <w:szCs w:val="24"/>
        </w:rPr>
        <w:t xml:space="preserve"> dan </w:t>
      </w:r>
      <w:r w:rsidR="0025398D" w:rsidRPr="0025398D">
        <w:rPr>
          <w:rFonts w:ascii="Times New Roman" w:hAnsi="Times New Roman" w:cs="Times New Roman"/>
          <w:bCs/>
          <w:i/>
          <w:sz w:val="24"/>
          <w:szCs w:val="24"/>
        </w:rPr>
        <w:t>ijarah</w:t>
      </w:r>
      <w:r>
        <w:rPr>
          <w:rFonts w:ascii="Times New Roman" w:hAnsi="Times New Roman" w:cs="Times New Roman"/>
          <w:bCs/>
          <w:sz w:val="24"/>
          <w:szCs w:val="24"/>
        </w:rPr>
        <w:t xml:space="preserve"> se</w:t>
      </w:r>
      <w:r w:rsidR="00690C42">
        <w:rPr>
          <w:rFonts w:ascii="Times New Roman" w:hAnsi="Times New Roman" w:cs="Times New Roman"/>
          <w:bCs/>
          <w:sz w:val="24"/>
          <w:szCs w:val="24"/>
        </w:rPr>
        <w:t xml:space="preserve">cara simultan tidak berpengaruh </w:t>
      </w:r>
      <w:r>
        <w:rPr>
          <w:rFonts w:ascii="Times New Roman" w:hAnsi="Times New Roman" w:cs="Times New Roman"/>
          <w:bCs/>
          <w:sz w:val="24"/>
          <w:szCs w:val="24"/>
        </w:rPr>
        <w:t>terhadap</w:t>
      </w:r>
      <w:r>
        <w:rPr>
          <w:rFonts w:ascii="Times New Roman" w:hAnsi="Times New Roman" w:cs="Times New Roman"/>
          <w:bCs/>
          <w:i/>
          <w:sz w:val="24"/>
          <w:szCs w:val="24"/>
        </w:rPr>
        <w:t xml:space="preserve"> Return On Asset.</w:t>
      </w:r>
    </w:p>
    <w:p w:rsidR="0062612D" w:rsidRDefault="0062612D" w:rsidP="0062612D">
      <w:pPr>
        <w:tabs>
          <w:tab w:val="left" w:pos="1843"/>
        </w:tabs>
        <w:spacing w:after="0" w:line="480" w:lineRule="auto"/>
        <w:ind w:left="1276" w:hanging="425"/>
        <w:jc w:val="both"/>
        <w:rPr>
          <w:rFonts w:ascii="Times New Roman" w:hAnsi="Times New Roman" w:cs="Times New Roman"/>
          <w:bCs/>
          <w:sz w:val="24"/>
          <w:szCs w:val="24"/>
        </w:rPr>
      </w:pPr>
      <w:r>
        <w:rPr>
          <w:rFonts w:ascii="Times New Roman" w:hAnsi="Times New Roman" w:cs="Times New Roman"/>
          <w:bCs/>
          <w:sz w:val="24"/>
          <w:szCs w:val="24"/>
        </w:rPr>
        <w:lastRenderedPageBreak/>
        <w:t>H</w:t>
      </w:r>
      <w:r>
        <w:rPr>
          <w:rFonts w:ascii="Times New Roman" w:hAnsi="Times New Roman" w:cs="Times New Roman"/>
          <w:bCs/>
          <w:sz w:val="24"/>
          <w:szCs w:val="24"/>
          <w:vertAlign w:val="subscript"/>
        </w:rPr>
        <w:t xml:space="preserve">a </w:t>
      </w:r>
      <w:r>
        <w:rPr>
          <w:rFonts w:ascii="Times New Roman" w:hAnsi="Times New Roman" w:cs="Times New Roman"/>
          <w:bCs/>
          <w:sz w:val="24"/>
          <w:szCs w:val="24"/>
          <w:vertAlign w:val="subscript"/>
        </w:rPr>
        <w:tab/>
        <w:t>:</w:t>
      </w:r>
      <m:oMath>
        <m:r>
          <m:rPr>
            <m:sty m:val="p"/>
          </m:rPr>
          <w:rPr>
            <w:rFonts w:ascii="Cambria Math" w:hAnsi="Cambria Math" w:cs="Times New Roman"/>
            <w:sz w:val="24"/>
            <w:szCs w:val="24"/>
          </w:rPr>
          <m:t>yx</m:t>
        </m:r>
      </m:oMath>
      <w:r>
        <w:rPr>
          <w:rFonts w:ascii="Times New Roman" w:hAnsi="Times New Roman" w:cs="Times New Roman"/>
          <w:bCs/>
          <w:sz w:val="24"/>
          <w:szCs w:val="24"/>
          <w:vertAlign w:val="subscript"/>
        </w:rPr>
        <w:t>1</w:t>
      </w:r>
      <w:r>
        <w:rPr>
          <w:rFonts w:ascii="Times New Roman" w:hAnsi="Times New Roman" w:cs="Times New Roman"/>
          <w:bCs/>
          <w:sz w:val="24"/>
          <w:szCs w:val="24"/>
        </w:rPr>
        <w:t>≠</w:t>
      </w:r>
      <m:oMath>
        <m:r>
          <m:rPr>
            <m:sty m:val="p"/>
          </m:rPr>
          <w:rPr>
            <w:rFonts w:ascii="Cambria Math" w:hAnsi="Cambria Math" w:cs="Times New Roman"/>
            <w:sz w:val="24"/>
            <w:szCs w:val="24"/>
          </w:rPr>
          <m:t xml:space="preserve"> yx</m:t>
        </m:r>
      </m:oMath>
      <w:r>
        <w:rPr>
          <w:rFonts w:ascii="Times New Roman" w:hAnsi="Times New Roman" w:cs="Times New Roman"/>
          <w:bCs/>
          <w:sz w:val="24"/>
          <w:szCs w:val="24"/>
          <w:vertAlign w:val="subscript"/>
        </w:rPr>
        <w:t>2</w:t>
      </w:r>
      <w:r>
        <w:rPr>
          <w:rFonts w:ascii="Times New Roman" w:hAnsi="Times New Roman" w:cs="Times New Roman"/>
          <w:bCs/>
          <w:sz w:val="24"/>
          <w:szCs w:val="24"/>
        </w:rPr>
        <w:t>≠</w:t>
      </w:r>
      <w:r w:rsidR="0025398D">
        <w:rPr>
          <w:rFonts w:ascii="Times New Roman" w:hAnsi="Times New Roman" w:cs="Times New Roman"/>
          <w:bCs/>
          <w:sz w:val="24"/>
          <w:szCs w:val="24"/>
        </w:rPr>
        <w:t>yx</w:t>
      </w:r>
      <w:r w:rsidR="0025398D" w:rsidRPr="0025398D">
        <w:rPr>
          <w:rFonts w:ascii="Times New Roman" w:hAnsi="Times New Roman" w:cs="Times New Roman"/>
          <w:bCs/>
          <w:sz w:val="24"/>
          <w:szCs w:val="24"/>
          <w:vertAlign w:val="subscript"/>
        </w:rPr>
        <w:t>3</w:t>
      </w:r>
      <w:r w:rsidR="0025398D">
        <w:rPr>
          <w:rFonts w:ascii="Times New Roman" w:hAnsi="Times New Roman" w:cs="Times New Roman"/>
          <w:bCs/>
          <w:sz w:val="24"/>
          <w:szCs w:val="24"/>
        </w:rPr>
        <w:t>≠</w:t>
      </w:r>
      <w:r>
        <w:rPr>
          <w:rFonts w:ascii="Times New Roman" w:hAnsi="Times New Roman" w:cs="Times New Roman"/>
          <w:bCs/>
          <w:sz w:val="24"/>
          <w:szCs w:val="24"/>
        </w:rPr>
        <w:t xml:space="preserve">0, artinya </w:t>
      </w:r>
      <w:r w:rsidR="0025398D" w:rsidRPr="0025398D">
        <w:rPr>
          <w:rFonts w:ascii="Times New Roman" w:hAnsi="Times New Roman" w:cs="Times New Roman"/>
          <w:bCs/>
          <w:i/>
          <w:sz w:val="24"/>
          <w:szCs w:val="24"/>
        </w:rPr>
        <w:t>mudharabah</w:t>
      </w:r>
      <w:r w:rsidR="0025398D">
        <w:rPr>
          <w:rFonts w:ascii="Times New Roman" w:hAnsi="Times New Roman" w:cs="Times New Roman"/>
          <w:bCs/>
          <w:sz w:val="24"/>
          <w:szCs w:val="24"/>
        </w:rPr>
        <w:t xml:space="preserve">, </w:t>
      </w:r>
      <w:r w:rsidR="0025398D" w:rsidRPr="0025398D">
        <w:rPr>
          <w:rFonts w:ascii="Times New Roman" w:hAnsi="Times New Roman" w:cs="Times New Roman"/>
          <w:bCs/>
          <w:i/>
          <w:sz w:val="24"/>
          <w:szCs w:val="24"/>
        </w:rPr>
        <w:t>musyarakah</w:t>
      </w:r>
      <w:r w:rsidR="0025398D">
        <w:rPr>
          <w:rFonts w:ascii="Times New Roman" w:hAnsi="Times New Roman" w:cs="Times New Roman"/>
          <w:bCs/>
          <w:sz w:val="24"/>
          <w:szCs w:val="24"/>
        </w:rPr>
        <w:t xml:space="preserve"> dan </w:t>
      </w:r>
      <w:r w:rsidR="0025398D" w:rsidRPr="0025398D">
        <w:rPr>
          <w:rFonts w:ascii="Times New Roman" w:hAnsi="Times New Roman" w:cs="Times New Roman"/>
          <w:bCs/>
          <w:i/>
          <w:sz w:val="24"/>
          <w:szCs w:val="24"/>
        </w:rPr>
        <w:t>ijarah</w:t>
      </w:r>
      <w:r w:rsidR="0025398D">
        <w:rPr>
          <w:rFonts w:ascii="Times New Roman" w:hAnsi="Times New Roman" w:cs="Times New Roman"/>
          <w:bCs/>
          <w:sz w:val="24"/>
          <w:szCs w:val="24"/>
        </w:rPr>
        <w:t xml:space="preserve"> </w:t>
      </w:r>
      <w:r>
        <w:rPr>
          <w:rFonts w:ascii="Times New Roman" w:hAnsi="Times New Roman" w:cs="Times New Roman"/>
          <w:bCs/>
          <w:sz w:val="24"/>
          <w:szCs w:val="24"/>
        </w:rPr>
        <w:t>secara simult</w:t>
      </w:r>
      <w:r w:rsidR="00690C42">
        <w:rPr>
          <w:rFonts w:ascii="Times New Roman" w:hAnsi="Times New Roman" w:cs="Times New Roman"/>
          <w:bCs/>
          <w:sz w:val="24"/>
          <w:szCs w:val="24"/>
        </w:rPr>
        <w:t xml:space="preserve">an berpengaruh </w:t>
      </w:r>
      <w:r>
        <w:rPr>
          <w:rFonts w:ascii="Times New Roman" w:hAnsi="Times New Roman" w:cs="Times New Roman"/>
          <w:bCs/>
          <w:sz w:val="24"/>
          <w:szCs w:val="24"/>
        </w:rPr>
        <w:t xml:space="preserve">terhadap </w:t>
      </w:r>
      <w:r>
        <w:rPr>
          <w:rFonts w:ascii="Times New Roman" w:hAnsi="Times New Roman" w:cs="Times New Roman"/>
          <w:bCs/>
          <w:i/>
          <w:sz w:val="24"/>
          <w:szCs w:val="24"/>
        </w:rPr>
        <w:t>Return On Asset.</w:t>
      </w:r>
    </w:p>
    <w:p w:rsidR="0062612D" w:rsidRDefault="0062612D" w:rsidP="0062612D">
      <w:pPr>
        <w:tabs>
          <w:tab w:val="left" w:pos="1843"/>
        </w:tabs>
        <w:spacing w:after="0" w:line="480" w:lineRule="auto"/>
        <w:ind w:firstLine="709"/>
        <w:jc w:val="both"/>
        <w:rPr>
          <w:rFonts w:ascii="Times New Roman" w:hAnsi="Times New Roman" w:cs="Times New Roman"/>
          <w:bCs/>
          <w:sz w:val="24"/>
          <w:szCs w:val="24"/>
        </w:rPr>
      </w:pPr>
      <w:r>
        <w:rPr>
          <w:rFonts w:ascii="Times New Roman" w:hAnsi="Times New Roman" w:cs="Times New Roman"/>
          <w:bCs/>
          <w:sz w:val="24"/>
          <w:szCs w:val="24"/>
        </w:rPr>
        <w:t>Tingkat keyakinan yang digunakan dalam penelitian ini adalah sebesar 95% dengan taraf nyata 5% (ɑ = 0.05). Tingkat signifikansi 0.05 atau 5% artinya toleransi sebesar 5%. Adapun derajat kepercayaan yang digunakan dalam penelitian ini sebesar df=n-k-1.</w:t>
      </w:r>
    </w:p>
    <w:p w:rsidR="0062612D" w:rsidRDefault="0062612D" w:rsidP="0062612D">
      <w:pPr>
        <w:tabs>
          <w:tab w:val="left" w:pos="1843"/>
        </w:tabs>
        <w:spacing w:after="0" w:line="480" w:lineRule="auto"/>
        <w:ind w:firstLine="709"/>
        <w:jc w:val="both"/>
        <w:rPr>
          <w:rFonts w:ascii="Times New Roman" w:hAnsi="Times New Roman" w:cs="Times New Roman"/>
          <w:bCs/>
          <w:sz w:val="24"/>
          <w:szCs w:val="24"/>
        </w:rPr>
      </w:pPr>
      <w:r>
        <w:rPr>
          <w:rFonts w:ascii="Times New Roman" w:hAnsi="Times New Roman" w:cs="Times New Roman"/>
          <w:bCs/>
          <w:sz w:val="24"/>
          <w:szCs w:val="24"/>
        </w:rPr>
        <w:t>Adapun kaidah keputusan yang ditetapkan dalam penenlitian, seperti yang tercantum dibawah ini:</w:t>
      </w:r>
    </w:p>
    <w:p w:rsidR="0062612D" w:rsidRDefault="0062612D" w:rsidP="0062612D">
      <w:pPr>
        <w:pStyle w:val="ListParagraph"/>
        <w:numPr>
          <w:ilvl w:val="0"/>
          <w:numId w:val="21"/>
        </w:numPr>
        <w:tabs>
          <w:tab w:val="left" w:pos="1843"/>
        </w:tabs>
        <w:spacing w:before="0" w:line="480" w:lineRule="auto"/>
        <w:ind w:left="1276" w:hanging="425"/>
        <w:jc w:val="both"/>
        <w:rPr>
          <w:rFonts w:ascii="Times New Roman" w:hAnsi="Times New Roman"/>
          <w:bCs/>
          <w:sz w:val="24"/>
          <w:szCs w:val="24"/>
        </w:rPr>
      </w:pPr>
      <w:r>
        <w:rPr>
          <w:rFonts w:ascii="Times New Roman" w:hAnsi="Times New Roman"/>
          <w:bCs/>
          <w:sz w:val="24"/>
          <w:szCs w:val="24"/>
        </w:rPr>
        <w:t>Jika F</w:t>
      </w:r>
      <w:r>
        <w:rPr>
          <w:rFonts w:ascii="Times New Roman" w:hAnsi="Times New Roman"/>
          <w:bCs/>
          <w:sz w:val="24"/>
          <w:szCs w:val="24"/>
          <w:vertAlign w:val="subscript"/>
        </w:rPr>
        <w:t xml:space="preserve">hitung </w:t>
      </w:r>
      <w:r>
        <w:rPr>
          <w:rFonts w:ascii="Times New Roman" w:hAnsi="Times New Roman"/>
          <w:bCs/>
          <w:sz w:val="24"/>
          <w:szCs w:val="24"/>
        </w:rPr>
        <w:t>≥ F</w:t>
      </w:r>
      <w:r>
        <w:rPr>
          <w:rFonts w:ascii="Times New Roman" w:hAnsi="Times New Roman"/>
          <w:bCs/>
          <w:sz w:val="24"/>
          <w:szCs w:val="24"/>
          <w:vertAlign w:val="subscript"/>
        </w:rPr>
        <w:t>tabel</w:t>
      </w:r>
      <w:r>
        <w:rPr>
          <w:rFonts w:ascii="Times New Roman" w:hAnsi="Times New Roman"/>
          <w:bCs/>
          <w:sz w:val="24"/>
          <w:szCs w:val="24"/>
        </w:rPr>
        <w:t xml:space="preserve"> maka H</w:t>
      </w:r>
      <w:r>
        <w:rPr>
          <w:rFonts w:ascii="Times New Roman" w:hAnsi="Times New Roman"/>
          <w:bCs/>
          <w:sz w:val="24"/>
          <w:szCs w:val="24"/>
          <w:vertAlign w:val="subscript"/>
        </w:rPr>
        <w:t xml:space="preserve">0 </w:t>
      </w:r>
      <w:r>
        <w:rPr>
          <w:rFonts w:ascii="Times New Roman" w:hAnsi="Times New Roman"/>
          <w:bCs/>
          <w:sz w:val="24"/>
          <w:szCs w:val="24"/>
        </w:rPr>
        <w:t>ditolak dan H</w:t>
      </w:r>
      <w:r>
        <w:rPr>
          <w:rFonts w:ascii="Times New Roman" w:hAnsi="Times New Roman"/>
          <w:bCs/>
          <w:sz w:val="24"/>
          <w:szCs w:val="24"/>
          <w:vertAlign w:val="subscript"/>
        </w:rPr>
        <w:t xml:space="preserve">a </w:t>
      </w:r>
      <w:r>
        <w:rPr>
          <w:rFonts w:ascii="Times New Roman" w:hAnsi="Times New Roman"/>
          <w:bCs/>
          <w:sz w:val="24"/>
          <w:szCs w:val="24"/>
        </w:rPr>
        <w:t>diterima (signifikan)</w:t>
      </w:r>
    </w:p>
    <w:p w:rsidR="0062612D" w:rsidRDefault="0062612D" w:rsidP="0062612D">
      <w:pPr>
        <w:pStyle w:val="ListParagraph"/>
        <w:numPr>
          <w:ilvl w:val="0"/>
          <w:numId w:val="21"/>
        </w:numPr>
        <w:tabs>
          <w:tab w:val="left" w:pos="1843"/>
        </w:tabs>
        <w:spacing w:before="0" w:line="480" w:lineRule="auto"/>
        <w:ind w:left="1276" w:hanging="425"/>
        <w:jc w:val="both"/>
        <w:rPr>
          <w:rFonts w:ascii="Times New Roman" w:hAnsi="Times New Roman"/>
          <w:bCs/>
          <w:sz w:val="24"/>
          <w:szCs w:val="24"/>
        </w:rPr>
      </w:pPr>
      <w:r>
        <w:rPr>
          <w:rFonts w:ascii="Times New Roman" w:hAnsi="Times New Roman"/>
          <w:bCs/>
          <w:sz w:val="24"/>
          <w:szCs w:val="24"/>
        </w:rPr>
        <w:t>Jika F</w:t>
      </w:r>
      <w:r>
        <w:rPr>
          <w:rFonts w:ascii="Times New Roman" w:hAnsi="Times New Roman"/>
          <w:bCs/>
          <w:sz w:val="24"/>
          <w:szCs w:val="24"/>
          <w:vertAlign w:val="subscript"/>
        </w:rPr>
        <w:t xml:space="preserve">hitung </w:t>
      </w:r>
      <w:r>
        <w:rPr>
          <w:rFonts w:ascii="Times New Roman" w:hAnsi="Times New Roman"/>
          <w:bCs/>
          <w:sz w:val="24"/>
          <w:szCs w:val="24"/>
        </w:rPr>
        <w:t>≤ F</w:t>
      </w:r>
      <w:r>
        <w:rPr>
          <w:rFonts w:ascii="Times New Roman" w:hAnsi="Times New Roman"/>
          <w:bCs/>
          <w:sz w:val="24"/>
          <w:szCs w:val="24"/>
          <w:vertAlign w:val="subscript"/>
        </w:rPr>
        <w:t>tabel</w:t>
      </w:r>
      <w:r>
        <w:rPr>
          <w:rFonts w:ascii="Times New Roman" w:hAnsi="Times New Roman"/>
          <w:bCs/>
          <w:sz w:val="24"/>
          <w:szCs w:val="24"/>
        </w:rPr>
        <w:t xml:space="preserve"> maka H</w:t>
      </w:r>
      <w:r>
        <w:rPr>
          <w:rFonts w:ascii="Times New Roman" w:hAnsi="Times New Roman"/>
          <w:bCs/>
          <w:sz w:val="24"/>
          <w:szCs w:val="24"/>
          <w:vertAlign w:val="subscript"/>
        </w:rPr>
        <w:t xml:space="preserve">0 </w:t>
      </w:r>
      <w:r>
        <w:rPr>
          <w:rFonts w:ascii="Times New Roman" w:hAnsi="Times New Roman"/>
          <w:bCs/>
          <w:sz w:val="24"/>
          <w:szCs w:val="24"/>
        </w:rPr>
        <w:t>diterima dan H</w:t>
      </w:r>
      <w:r>
        <w:rPr>
          <w:rFonts w:ascii="Times New Roman" w:hAnsi="Times New Roman"/>
          <w:bCs/>
          <w:sz w:val="24"/>
          <w:szCs w:val="24"/>
          <w:vertAlign w:val="subscript"/>
        </w:rPr>
        <w:t xml:space="preserve">a </w:t>
      </w:r>
      <w:r>
        <w:rPr>
          <w:rFonts w:ascii="Times New Roman" w:hAnsi="Times New Roman"/>
          <w:bCs/>
          <w:sz w:val="24"/>
          <w:szCs w:val="24"/>
        </w:rPr>
        <w:t>ditolak (tidak signifikan)</w:t>
      </w:r>
    </w:p>
    <w:p w:rsidR="0062612D" w:rsidRDefault="0062612D" w:rsidP="0062612D">
      <w:pPr>
        <w:tabs>
          <w:tab w:val="left" w:pos="1843"/>
        </w:tabs>
        <w:spacing w:after="0" w:line="480" w:lineRule="auto"/>
        <w:ind w:firstLine="709"/>
        <w:jc w:val="both"/>
        <w:rPr>
          <w:rFonts w:ascii="Times New Roman" w:hAnsi="Times New Roman" w:cs="Times New Roman"/>
          <w:bCs/>
          <w:sz w:val="24"/>
          <w:szCs w:val="24"/>
        </w:rPr>
      </w:pPr>
      <w:r>
        <w:rPr>
          <w:rFonts w:ascii="Times New Roman" w:hAnsi="Times New Roman" w:cs="Times New Roman"/>
          <w:bCs/>
          <w:sz w:val="24"/>
          <w:szCs w:val="24"/>
        </w:rPr>
        <w:t>Adapun berdasarkan pada nilai probabilitas yang didapatkan dari hasil pengolahan data meng</w:t>
      </w:r>
      <w:r w:rsidR="00CC2690">
        <w:rPr>
          <w:rFonts w:ascii="Times New Roman" w:hAnsi="Times New Roman" w:cs="Times New Roman"/>
          <w:bCs/>
          <w:sz w:val="24"/>
          <w:szCs w:val="24"/>
        </w:rPr>
        <w:t>gunakan program aplikasi SPSS 24</w:t>
      </w:r>
      <w:r>
        <w:rPr>
          <w:rFonts w:ascii="Times New Roman" w:hAnsi="Times New Roman" w:cs="Times New Roman"/>
          <w:bCs/>
          <w:sz w:val="24"/>
          <w:szCs w:val="24"/>
        </w:rPr>
        <w:t>:</w:t>
      </w:r>
    </w:p>
    <w:p w:rsidR="0062612D" w:rsidRDefault="0062612D" w:rsidP="0062612D">
      <w:pPr>
        <w:pStyle w:val="ListParagraph"/>
        <w:numPr>
          <w:ilvl w:val="0"/>
          <w:numId w:val="22"/>
        </w:numPr>
        <w:spacing w:before="0" w:line="480" w:lineRule="auto"/>
        <w:ind w:left="1276"/>
        <w:jc w:val="both"/>
        <w:rPr>
          <w:rFonts w:ascii="Times New Roman" w:hAnsi="Times New Roman"/>
          <w:bCs/>
          <w:sz w:val="24"/>
          <w:szCs w:val="24"/>
        </w:rPr>
      </w:pPr>
      <w:r>
        <w:rPr>
          <w:rFonts w:ascii="Times New Roman" w:hAnsi="Times New Roman"/>
          <w:bCs/>
          <w:sz w:val="24"/>
          <w:szCs w:val="24"/>
        </w:rPr>
        <w:t>Jika probabilitas &gt; 0.05 maka H</w:t>
      </w:r>
      <w:r>
        <w:rPr>
          <w:rFonts w:ascii="Times New Roman" w:hAnsi="Times New Roman"/>
          <w:bCs/>
          <w:sz w:val="24"/>
          <w:szCs w:val="24"/>
          <w:vertAlign w:val="subscript"/>
        </w:rPr>
        <w:t xml:space="preserve">0 </w:t>
      </w:r>
      <w:r>
        <w:rPr>
          <w:rFonts w:ascii="Times New Roman" w:hAnsi="Times New Roman"/>
          <w:bCs/>
          <w:sz w:val="24"/>
          <w:szCs w:val="24"/>
        </w:rPr>
        <w:t>diterima (tidak signifikan)</w:t>
      </w:r>
    </w:p>
    <w:p w:rsidR="0062612D" w:rsidRDefault="0062612D" w:rsidP="0062612D">
      <w:pPr>
        <w:pStyle w:val="ListParagraph"/>
        <w:numPr>
          <w:ilvl w:val="0"/>
          <w:numId w:val="22"/>
        </w:numPr>
        <w:tabs>
          <w:tab w:val="left" w:pos="1418"/>
        </w:tabs>
        <w:spacing w:before="0" w:line="480" w:lineRule="auto"/>
        <w:ind w:left="1276"/>
        <w:jc w:val="both"/>
        <w:rPr>
          <w:rFonts w:ascii="Times New Roman" w:hAnsi="Times New Roman"/>
          <w:bCs/>
          <w:sz w:val="24"/>
          <w:szCs w:val="24"/>
        </w:rPr>
      </w:pPr>
      <w:r>
        <w:rPr>
          <w:rFonts w:ascii="Times New Roman" w:hAnsi="Times New Roman"/>
          <w:bCs/>
          <w:sz w:val="24"/>
          <w:szCs w:val="24"/>
        </w:rPr>
        <w:t>Jika probabilitas &lt; 0.05 maka H</w:t>
      </w:r>
      <w:r>
        <w:rPr>
          <w:rFonts w:ascii="Times New Roman" w:hAnsi="Times New Roman"/>
          <w:bCs/>
          <w:sz w:val="24"/>
          <w:szCs w:val="24"/>
          <w:vertAlign w:val="subscript"/>
        </w:rPr>
        <w:t xml:space="preserve">0 </w:t>
      </w:r>
      <w:r>
        <w:rPr>
          <w:rFonts w:ascii="Times New Roman" w:hAnsi="Times New Roman"/>
          <w:bCs/>
          <w:sz w:val="24"/>
          <w:szCs w:val="24"/>
        </w:rPr>
        <w:t>ditolak (signifikan)</w:t>
      </w:r>
    </w:p>
    <w:p w:rsidR="0062612D" w:rsidRDefault="0062612D" w:rsidP="0062612D">
      <w:pPr>
        <w:tabs>
          <w:tab w:val="left" w:pos="1843"/>
        </w:tabs>
        <w:spacing w:after="0" w:line="480" w:lineRule="auto"/>
        <w:ind w:firstLine="709"/>
        <w:jc w:val="both"/>
        <w:rPr>
          <w:rFonts w:ascii="Times New Roman" w:hAnsi="Times New Roman" w:cs="Times New Roman"/>
          <w:bCs/>
          <w:i/>
          <w:sz w:val="24"/>
          <w:szCs w:val="24"/>
        </w:rPr>
      </w:pPr>
      <w:r>
        <w:rPr>
          <w:rFonts w:ascii="Times New Roman" w:hAnsi="Times New Roman" w:cs="Times New Roman"/>
          <w:bCs/>
          <w:sz w:val="24"/>
          <w:szCs w:val="24"/>
        </w:rPr>
        <w:t>Pada uji F, nilai probabilitas dapat dilihat pada hasil pengolahan data meng</w:t>
      </w:r>
      <w:r w:rsidR="00827FB0">
        <w:rPr>
          <w:rFonts w:ascii="Times New Roman" w:hAnsi="Times New Roman" w:cs="Times New Roman"/>
          <w:bCs/>
          <w:sz w:val="24"/>
          <w:szCs w:val="24"/>
        </w:rPr>
        <w:t>gunakan program aplikasi SPSS 24</w:t>
      </w:r>
      <w:r>
        <w:rPr>
          <w:rFonts w:ascii="Times New Roman" w:hAnsi="Times New Roman" w:cs="Times New Roman"/>
          <w:bCs/>
          <w:sz w:val="24"/>
          <w:szCs w:val="24"/>
        </w:rPr>
        <w:t xml:space="preserve"> pada tabel </w:t>
      </w:r>
      <w:r w:rsidR="00C77BB3">
        <w:rPr>
          <w:rFonts w:ascii="Times New Roman" w:hAnsi="Times New Roman" w:cs="Times New Roman"/>
          <w:bCs/>
          <w:sz w:val="24"/>
          <w:szCs w:val="24"/>
        </w:rPr>
        <w:t>annova</w:t>
      </w:r>
      <w:r>
        <w:rPr>
          <w:rFonts w:ascii="Times New Roman" w:hAnsi="Times New Roman" w:cs="Times New Roman"/>
          <w:bCs/>
          <w:sz w:val="24"/>
          <w:szCs w:val="24"/>
        </w:rPr>
        <w:t xml:space="preserve"> kolom </w:t>
      </w:r>
      <w:r>
        <w:rPr>
          <w:rFonts w:ascii="Times New Roman" w:hAnsi="Times New Roman" w:cs="Times New Roman"/>
          <w:bCs/>
          <w:i/>
          <w:sz w:val="24"/>
          <w:szCs w:val="24"/>
        </w:rPr>
        <w:t xml:space="preserve">Sig </w:t>
      </w:r>
      <w:r>
        <w:rPr>
          <w:rFonts w:ascii="Times New Roman" w:hAnsi="Times New Roman" w:cs="Times New Roman"/>
          <w:bCs/>
          <w:sz w:val="24"/>
          <w:szCs w:val="24"/>
        </w:rPr>
        <w:t xml:space="preserve">atau </w:t>
      </w:r>
      <w:r>
        <w:rPr>
          <w:rFonts w:ascii="Times New Roman" w:hAnsi="Times New Roman" w:cs="Times New Roman"/>
          <w:bCs/>
          <w:i/>
          <w:sz w:val="24"/>
          <w:szCs w:val="24"/>
        </w:rPr>
        <w:t>significance.</w:t>
      </w:r>
    </w:p>
    <w:p w:rsidR="0062612D" w:rsidRDefault="0062612D" w:rsidP="006C120E">
      <w:pPr>
        <w:rPr>
          <w:rFonts w:ascii="Times New Roman" w:hAnsi="Times New Roman" w:cs="Times New Roman"/>
          <w:sz w:val="24"/>
          <w:szCs w:val="24"/>
        </w:rPr>
      </w:pPr>
      <w:bookmarkStart w:id="0" w:name="_GoBack"/>
      <w:bookmarkEnd w:id="0"/>
    </w:p>
    <w:p w:rsidR="0062612D" w:rsidRDefault="0062612D" w:rsidP="006C120E">
      <w:pPr>
        <w:rPr>
          <w:rFonts w:ascii="Times New Roman" w:hAnsi="Times New Roman" w:cs="Times New Roman"/>
          <w:sz w:val="24"/>
          <w:szCs w:val="24"/>
        </w:rPr>
      </w:pPr>
    </w:p>
    <w:p w:rsidR="0062612D" w:rsidRDefault="0062612D" w:rsidP="006C120E">
      <w:pPr>
        <w:rPr>
          <w:rFonts w:ascii="Times New Roman" w:hAnsi="Times New Roman" w:cs="Times New Roman"/>
          <w:sz w:val="24"/>
          <w:szCs w:val="24"/>
        </w:rPr>
      </w:pPr>
    </w:p>
    <w:p w:rsidR="0062612D" w:rsidRDefault="0062612D" w:rsidP="006C120E">
      <w:pPr>
        <w:rPr>
          <w:rFonts w:ascii="Times New Roman" w:hAnsi="Times New Roman" w:cs="Times New Roman"/>
          <w:sz w:val="24"/>
          <w:szCs w:val="24"/>
        </w:rPr>
      </w:pPr>
    </w:p>
    <w:p w:rsidR="0062612D" w:rsidRDefault="0062612D" w:rsidP="006C120E">
      <w:pPr>
        <w:rPr>
          <w:rFonts w:ascii="Times New Roman" w:hAnsi="Times New Roman" w:cs="Times New Roman"/>
          <w:sz w:val="24"/>
          <w:szCs w:val="24"/>
        </w:rPr>
      </w:pPr>
    </w:p>
    <w:p w:rsidR="0062612D" w:rsidRDefault="0062612D" w:rsidP="006C120E">
      <w:pPr>
        <w:rPr>
          <w:rFonts w:ascii="Times New Roman" w:hAnsi="Times New Roman" w:cs="Times New Roman"/>
          <w:sz w:val="24"/>
          <w:szCs w:val="24"/>
        </w:rPr>
      </w:pPr>
    </w:p>
    <w:p w:rsidR="0062612D" w:rsidRDefault="0062612D" w:rsidP="006C120E">
      <w:pPr>
        <w:rPr>
          <w:rFonts w:ascii="Times New Roman" w:hAnsi="Times New Roman" w:cs="Times New Roman"/>
          <w:sz w:val="24"/>
          <w:szCs w:val="24"/>
        </w:rPr>
      </w:pPr>
    </w:p>
    <w:p w:rsidR="0062612D" w:rsidRDefault="0062612D" w:rsidP="006C120E">
      <w:pPr>
        <w:rPr>
          <w:rFonts w:ascii="Times New Roman" w:hAnsi="Times New Roman" w:cs="Times New Roman"/>
          <w:sz w:val="24"/>
          <w:szCs w:val="24"/>
        </w:rPr>
      </w:pPr>
    </w:p>
    <w:p w:rsidR="0062612D" w:rsidRDefault="0062612D" w:rsidP="006C120E">
      <w:pPr>
        <w:rPr>
          <w:rFonts w:ascii="Times New Roman" w:hAnsi="Times New Roman" w:cs="Times New Roman"/>
          <w:sz w:val="24"/>
          <w:szCs w:val="24"/>
        </w:rPr>
      </w:pPr>
    </w:p>
    <w:p w:rsidR="0062612D" w:rsidRDefault="0062612D" w:rsidP="006C120E">
      <w:pPr>
        <w:rPr>
          <w:rFonts w:ascii="Times New Roman" w:hAnsi="Times New Roman" w:cs="Times New Roman"/>
          <w:sz w:val="24"/>
          <w:szCs w:val="24"/>
        </w:rPr>
      </w:pPr>
    </w:p>
    <w:p w:rsidR="00BE7216" w:rsidRPr="00945CAE" w:rsidRDefault="00BE7216" w:rsidP="00BE7216">
      <w:pPr>
        <w:rPr>
          <w:rFonts w:ascii="Times New Roman" w:hAnsi="Times New Roman" w:cs="Times New Roman"/>
          <w:sz w:val="24"/>
          <w:szCs w:val="24"/>
        </w:rPr>
      </w:pPr>
    </w:p>
    <w:sectPr w:rsidR="00BE7216" w:rsidRPr="00945CAE" w:rsidSect="00FB6D14">
      <w:footerReference w:type="default" r:id="rId10"/>
      <w:pgSz w:w="11907" w:h="16840" w:code="9"/>
      <w:pgMar w:top="1701" w:right="1701" w:bottom="1701" w:left="2268" w:header="706" w:footer="1267" w:gutter="0"/>
      <w:pgNumType w:start="66"/>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94B" w:rsidRDefault="00EA494B" w:rsidP="0027677D">
      <w:pPr>
        <w:spacing w:after="0" w:line="240" w:lineRule="auto"/>
      </w:pPr>
      <w:r>
        <w:separator/>
      </w:r>
    </w:p>
  </w:endnote>
  <w:endnote w:type="continuationSeparator" w:id="0">
    <w:p w:rsidR="00EA494B" w:rsidRDefault="00EA494B" w:rsidP="00276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FSLola-Regular">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277852"/>
      <w:docPartObj>
        <w:docPartGallery w:val="Page Numbers (Bottom of Page)"/>
        <w:docPartUnique/>
      </w:docPartObj>
    </w:sdtPr>
    <w:sdtEndPr>
      <w:rPr>
        <w:noProof/>
      </w:rPr>
    </w:sdtEndPr>
    <w:sdtContent>
      <w:p w:rsidR="0027677D" w:rsidRDefault="0027677D">
        <w:pPr>
          <w:pStyle w:val="Footer"/>
          <w:jc w:val="right"/>
        </w:pPr>
        <w:r>
          <w:fldChar w:fldCharType="begin"/>
        </w:r>
        <w:r>
          <w:instrText xml:space="preserve"> PAGE   \* MERGEFORMAT </w:instrText>
        </w:r>
        <w:r>
          <w:fldChar w:fldCharType="separate"/>
        </w:r>
        <w:r w:rsidR="00EC2CE6">
          <w:rPr>
            <w:noProof/>
          </w:rPr>
          <w:t>67</w:t>
        </w:r>
        <w:r>
          <w:rPr>
            <w:noProof/>
          </w:rPr>
          <w:fldChar w:fldCharType="end"/>
        </w:r>
      </w:p>
    </w:sdtContent>
  </w:sdt>
  <w:p w:rsidR="0027677D" w:rsidRDefault="0027677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94B" w:rsidRDefault="00EA494B" w:rsidP="0027677D">
      <w:pPr>
        <w:spacing w:after="0" w:line="240" w:lineRule="auto"/>
      </w:pPr>
      <w:r>
        <w:separator/>
      </w:r>
    </w:p>
  </w:footnote>
  <w:footnote w:type="continuationSeparator" w:id="0">
    <w:p w:rsidR="00EA494B" w:rsidRDefault="00EA494B" w:rsidP="002767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A4C4D"/>
    <w:multiLevelType w:val="hybridMultilevel"/>
    <w:tmpl w:val="F81C000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1D547D"/>
    <w:multiLevelType w:val="multilevel"/>
    <w:tmpl w:val="B050A0D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ascii="Times New Roman" w:eastAsiaTheme="minorHAnsi" w:hAnsi="Times New Roman" w:cs="Times New Roman"/>
      </w:rPr>
    </w:lvl>
    <w:lvl w:ilvl="2">
      <w:start w:val="1"/>
      <w:numFmt w:val="decimal"/>
      <w:lvlText w:val="%3."/>
      <w:lvlJc w:val="left"/>
      <w:pPr>
        <w:tabs>
          <w:tab w:val="num" w:pos="2160"/>
        </w:tabs>
        <w:ind w:left="2160" w:hanging="360"/>
      </w:pPr>
      <w:rPr>
        <w:rFonts w:ascii="Times New Roman" w:eastAsiaTheme="minorHAnsi" w:hAnsi="Times New Roman" w:cs="Times New Roman"/>
      </w:rPr>
    </w:lvl>
    <w:lvl w:ilvl="3">
      <w:start w:val="1"/>
      <w:numFmt w:val="lowerLetter"/>
      <w:lvlText w:val="%4."/>
      <w:lvlJc w:val="left"/>
      <w:pPr>
        <w:tabs>
          <w:tab w:val="num" w:pos="2880"/>
        </w:tabs>
        <w:ind w:left="2880" w:hanging="360"/>
      </w:pPr>
      <w:rPr>
        <w:rFonts w:ascii="Times New Roman" w:eastAsiaTheme="minorHAnsi" w:hAnsi="Times New Roman" w:cstheme="minorBidi"/>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rPr>
        <w:rFonts w:ascii="Times New Roman" w:eastAsiaTheme="minorHAnsi" w:hAnsi="Times New Roman" w:cs="Times New Roman"/>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1D21346"/>
    <w:multiLevelType w:val="hybridMultilevel"/>
    <w:tmpl w:val="60F65A6C"/>
    <w:lvl w:ilvl="0" w:tplc="40B4A0A8">
      <w:start w:val="1"/>
      <w:numFmt w:val="upperLetter"/>
      <w:lvlText w:val="%1."/>
      <w:lvlJc w:val="left"/>
      <w:pPr>
        <w:ind w:left="1069" w:hanging="360"/>
      </w:pPr>
      <w:rPr>
        <w:rFonts w:ascii="Times New Roman" w:eastAsia="Calibri" w:hAnsi="Times New Roman" w:cs="Times New Roman"/>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3" w15:restartNumberingAfterBreak="0">
    <w:nsid w:val="03643F23"/>
    <w:multiLevelType w:val="multilevel"/>
    <w:tmpl w:val="DCBEE6C4"/>
    <w:lvl w:ilvl="0">
      <w:start w:val="3"/>
      <w:numFmt w:val="decimal"/>
      <w:lvlText w:val="%1"/>
      <w:lvlJc w:val="left"/>
      <w:pPr>
        <w:ind w:left="480" w:hanging="480"/>
      </w:pPr>
      <w:rPr>
        <w:rFonts w:hint="default"/>
      </w:rPr>
    </w:lvl>
    <w:lvl w:ilvl="1">
      <w:start w:val="2"/>
      <w:numFmt w:val="decimal"/>
      <w:lvlText w:val="%1.%2"/>
      <w:lvlJc w:val="left"/>
      <w:pPr>
        <w:ind w:left="885" w:hanging="480"/>
      </w:pPr>
      <w:rPr>
        <w:rFonts w:hint="default"/>
      </w:rPr>
    </w:lvl>
    <w:lvl w:ilvl="2">
      <w:start w:val="5"/>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700" w:hanging="108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5040" w:hanging="1800"/>
      </w:pPr>
      <w:rPr>
        <w:rFonts w:hint="default"/>
      </w:rPr>
    </w:lvl>
  </w:abstractNum>
  <w:abstractNum w:abstractNumId="4" w15:restartNumberingAfterBreak="0">
    <w:nsid w:val="03C67088"/>
    <w:multiLevelType w:val="hybridMultilevel"/>
    <w:tmpl w:val="ECF4130E"/>
    <w:lvl w:ilvl="0" w:tplc="BBA67B5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5" w15:restartNumberingAfterBreak="0">
    <w:nsid w:val="05122252"/>
    <w:multiLevelType w:val="hybridMultilevel"/>
    <w:tmpl w:val="189435F8"/>
    <w:lvl w:ilvl="0" w:tplc="A594B6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22E2065"/>
    <w:multiLevelType w:val="hybridMultilevel"/>
    <w:tmpl w:val="6BCAA2AE"/>
    <w:lvl w:ilvl="0" w:tplc="49CC6AA4">
      <w:start w:val="1"/>
      <w:numFmt w:val="decimal"/>
      <w:lvlText w:val="%1)"/>
      <w:lvlJc w:val="left"/>
      <w:pPr>
        <w:ind w:left="1778" w:hanging="360"/>
      </w:pPr>
    </w:lvl>
    <w:lvl w:ilvl="1" w:tplc="04090019">
      <w:start w:val="1"/>
      <w:numFmt w:val="lowerLetter"/>
      <w:lvlText w:val="%2."/>
      <w:lvlJc w:val="left"/>
      <w:pPr>
        <w:ind w:left="2498" w:hanging="360"/>
      </w:pPr>
    </w:lvl>
    <w:lvl w:ilvl="2" w:tplc="0409001B">
      <w:start w:val="1"/>
      <w:numFmt w:val="lowerRoman"/>
      <w:lvlText w:val="%3."/>
      <w:lvlJc w:val="right"/>
      <w:pPr>
        <w:ind w:left="3218" w:hanging="180"/>
      </w:pPr>
    </w:lvl>
    <w:lvl w:ilvl="3" w:tplc="0409000F">
      <w:start w:val="1"/>
      <w:numFmt w:val="decimal"/>
      <w:lvlText w:val="%4."/>
      <w:lvlJc w:val="left"/>
      <w:pPr>
        <w:ind w:left="3938" w:hanging="360"/>
      </w:pPr>
    </w:lvl>
    <w:lvl w:ilvl="4" w:tplc="04090019">
      <w:start w:val="1"/>
      <w:numFmt w:val="lowerLetter"/>
      <w:lvlText w:val="%5."/>
      <w:lvlJc w:val="left"/>
      <w:pPr>
        <w:ind w:left="4658" w:hanging="360"/>
      </w:pPr>
    </w:lvl>
    <w:lvl w:ilvl="5" w:tplc="0409001B">
      <w:start w:val="1"/>
      <w:numFmt w:val="lowerRoman"/>
      <w:lvlText w:val="%6."/>
      <w:lvlJc w:val="right"/>
      <w:pPr>
        <w:ind w:left="5378" w:hanging="180"/>
      </w:pPr>
    </w:lvl>
    <w:lvl w:ilvl="6" w:tplc="0409000F">
      <w:start w:val="1"/>
      <w:numFmt w:val="decimal"/>
      <w:lvlText w:val="%7."/>
      <w:lvlJc w:val="left"/>
      <w:pPr>
        <w:ind w:left="6098" w:hanging="360"/>
      </w:pPr>
    </w:lvl>
    <w:lvl w:ilvl="7" w:tplc="04090019">
      <w:start w:val="1"/>
      <w:numFmt w:val="lowerLetter"/>
      <w:lvlText w:val="%8."/>
      <w:lvlJc w:val="left"/>
      <w:pPr>
        <w:ind w:left="6818" w:hanging="360"/>
      </w:pPr>
    </w:lvl>
    <w:lvl w:ilvl="8" w:tplc="0409001B">
      <w:start w:val="1"/>
      <w:numFmt w:val="lowerRoman"/>
      <w:lvlText w:val="%9."/>
      <w:lvlJc w:val="right"/>
      <w:pPr>
        <w:ind w:left="7538" w:hanging="180"/>
      </w:pPr>
    </w:lvl>
  </w:abstractNum>
  <w:abstractNum w:abstractNumId="7" w15:restartNumberingAfterBreak="0">
    <w:nsid w:val="16336989"/>
    <w:multiLevelType w:val="multilevel"/>
    <w:tmpl w:val="E6CE21A6"/>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9C6722"/>
    <w:multiLevelType w:val="hybridMultilevel"/>
    <w:tmpl w:val="7E783DD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9F3383"/>
    <w:multiLevelType w:val="hybridMultilevel"/>
    <w:tmpl w:val="7278F4D8"/>
    <w:lvl w:ilvl="0" w:tplc="850801C2">
      <w:start w:val="1"/>
      <w:numFmt w:val="upp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A52AA7"/>
    <w:multiLevelType w:val="multilevel"/>
    <w:tmpl w:val="E51A9764"/>
    <w:lvl w:ilvl="0">
      <w:start w:val="3"/>
      <w:numFmt w:val="decimal"/>
      <w:lvlText w:val="%1"/>
      <w:lvlJc w:val="left"/>
      <w:pPr>
        <w:ind w:left="480" w:hanging="480"/>
      </w:pPr>
    </w:lvl>
    <w:lvl w:ilvl="1">
      <w:start w:val="1"/>
      <w:numFmt w:val="decimal"/>
      <w:lvlText w:val="%1.%2"/>
      <w:lvlJc w:val="left"/>
      <w:pPr>
        <w:ind w:left="834" w:hanging="480"/>
      </w:pPr>
    </w:lvl>
    <w:lvl w:ilvl="2">
      <w:start w:val="3"/>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1" w15:restartNumberingAfterBreak="0">
    <w:nsid w:val="29C51DD2"/>
    <w:multiLevelType w:val="hybridMultilevel"/>
    <w:tmpl w:val="8AFA080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A495F1F"/>
    <w:multiLevelType w:val="hybridMultilevel"/>
    <w:tmpl w:val="6DB64870"/>
    <w:lvl w:ilvl="0" w:tplc="04210011">
      <w:start w:val="1"/>
      <w:numFmt w:val="decimal"/>
      <w:lvlText w:val="%1)"/>
      <w:lvlJc w:val="left"/>
      <w:pPr>
        <w:ind w:left="1440" w:hanging="360"/>
      </w:p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3" w15:restartNumberingAfterBreak="0">
    <w:nsid w:val="2CAB5296"/>
    <w:multiLevelType w:val="multilevel"/>
    <w:tmpl w:val="F4F60D10"/>
    <w:lvl w:ilvl="0">
      <w:start w:val="3"/>
      <w:numFmt w:val="decimal"/>
      <w:lvlText w:val="%1"/>
      <w:lvlJc w:val="left"/>
      <w:pPr>
        <w:ind w:left="480" w:hanging="480"/>
      </w:pPr>
    </w:lvl>
    <w:lvl w:ilvl="1">
      <w:start w:val="2"/>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303524EF"/>
    <w:multiLevelType w:val="hybridMultilevel"/>
    <w:tmpl w:val="800265BC"/>
    <w:lvl w:ilvl="0" w:tplc="65CEE4DC">
      <w:start w:val="1"/>
      <w:numFmt w:val="decimal"/>
      <w:lvlText w:val="%1)"/>
      <w:lvlJc w:val="left"/>
      <w:pPr>
        <w:ind w:left="1778" w:hanging="360"/>
      </w:pPr>
    </w:lvl>
    <w:lvl w:ilvl="1" w:tplc="04090019">
      <w:start w:val="1"/>
      <w:numFmt w:val="lowerLetter"/>
      <w:lvlText w:val="%2."/>
      <w:lvlJc w:val="left"/>
      <w:pPr>
        <w:ind w:left="2498" w:hanging="360"/>
      </w:pPr>
    </w:lvl>
    <w:lvl w:ilvl="2" w:tplc="0409001B">
      <w:start w:val="1"/>
      <w:numFmt w:val="lowerRoman"/>
      <w:lvlText w:val="%3."/>
      <w:lvlJc w:val="right"/>
      <w:pPr>
        <w:ind w:left="3218" w:hanging="180"/>
      </w:pPr>
    </w:lvl>
    <w:lvl w:ilvl="3" w:tplc="0409000F">
      <w:start w:val="1"/>
      <w:numFmt w:val="decimal"/>
      <w:lvlText w:val="%4."/>
      <w:lvlJc w:val="left"/>
      <w:pPr>
        <w:ind w:left="3938" w:hanging="360"/>
      </w:pPr>
    </w:lvl>
    <w:lvl w:ilvl="4" w:tplc="04090019">
      <w:start w:val="1"/>
      <w:numFmt w:val="lowerLetter"/>
      <w:lvlText w:val="%5."/>
      <w:lvlJc w:val="left"/>
      <w:pPr>
        <w:ind w:left="4658" w:hanging="360"/>
      </w:pPr>
    </w:lvl>
    <w:lvl w:ilvl="5" w:tplc="0409001B">
      <w:start w:val="1"/>
      <w:numFmt w:val="lowerRoman"/>
      <w:lvlText w:val="%6."/>
      <w:lvlJc w:val="right"/>
      <w:pPr>
        <w:ind w:left="5378" w:hanging="180"/>
      </w:pPr>
    </w:lvl>
    <w:lvl w:ilvl="6" w:tplc="0409000F">
      <w:start w:val="1"/>
      <w:numFmt w:val="decimal"/>
      <w:lvlText w:val="%7."/>
      <w:lvlJc w:val="left"/>
      <w:pPr>
        <w:ind w:left="6098" w:hanging="360"/>
      </w:pPr>
    </w:lvl>
    <w:lvl w:ilvl="7" w:tplc="04090019">
      <w:start w:val="1"/>
      <w:numFmt w:val="lowerLetter"/>
      <w:lvlText w:val="%8."/>
      <w:lvlJc w:val="left"/>
      <w:pPr>
        <w:ind w:left="6818" w:hanging="360"/>
      </w:pPr>
    </w:lvl>
    <w:lvl w:ilvl="8" w:tplc="0409001B">
      <w:start w:val="1"/>
      <w:numFmt w:val="lowerRoman"/>
      <w:lvlText w:val="%9."/>
      <w:lvlJc w:val="right"/>
      <w:pPr>
        <w:ind w:left="7538" w:hanging="180"/>
      </w:pPr>
    </w:lvl>
  </w:abstractNum>
  <w:abstractNum w:abstractNumId="15" w15:restartNumberingAfterBreak="0">
    <w:nsid w:val="335E59A2"/>
    <w:multiLevelType w:val="multilevel"/>
    <w:tmpl w:val="AC02588E"/>
    <w:lvl w:ilvl="0">
      <w:start w:val="3"/>
      <w:numFmt w:val="decimal"/>
      <w:lvlText w:val="%1"/>
      <w:lvlJc w:val="left"/>
      <w:pPr>
        <w:ind w:left="480" w:hanging="480"/>
      </w:pPr>
    </w:lvl>
    <w:lvl w:ilvl="1">
      <w:start w:val="1"/>
      <w:numFmt w:val="decimal"/>
      <w:lvlText w:val="%1.%2"/>
      <w:lvlJc w:val="left"/>
      <w:pPr>
        <w:ind w:left="660" w:hanging="480"/>
      </w:pPr>
    </w:lvl>
    <w:lvl w:ilvl="2">
      <w:start w:val="1"/>
      <w:numFmt w:val="decimal"/>
      <w:lvlText w:val="%1.%2.%3"/>
      <w:lvlJc w:val="left"/>
      <w:pPr>
        <w:ind w:left="1146" w:hanging="720"/>
      </w:pPr>
    </w:lvl>
    <w:lvl w:ilvl="3">
      <w:start w:val="1"/>
      <w:numFmt w:val="decimal"/>
      <w:lvlText w:val="%1.%2.%3.%4"/>
      <w:lvlJc w:val="left"/>
      <w:pPr>
        <w:ind w:left="1260" w:hanging="720"/>
      </w:pPr>
    </w:lvl>
    <w:lvl w:ilvl="4">
      <w:start w:val="1"/>
      <w:numFmt w:val="decimal"/>
      <w:lvlText w:val="%1.%2.%3.%4.%5"/>
      <w:lvlJc w:val="left"/>
      <w:pPr>
        <w:ind w:left="1800" w:hanging="1080"/>
      </w:pPr>
    </w:lvl>
    <w:lvl w:ilvl="5">
      <w:start w:val="1"/>
      <w:numFmt w:val="decimal"/>
      <w:lvlText w:val="%1.%2.%3.%4.%5.%6"/>
      <w:lvlJc w:val="left"/>
      <w:pPr>
        <w:ind w:left="1980" w:hanging="1080"/>
      </w:pPr>
    </w:lvl>
    <w:lvl w:ilvl="6">
      <w:start w:val="1"/>
      <w:numFmt w:val="decimal"/>
      <w:lvlText w:val="%1.%2.%3.%4.%5.%6.%7"/>
      <w:lvlJc w:val="left"/>
      <w:pPr>
        <w:ind w:left="2520" w:hanging="1440"/>
      </w:pPr>
    </w:lvl>
    <w:lvl w:ilvl="7">
      <w:start w:val="1"/>
      <w:numFmt w:val="decimal"/>
      <w:lvlText w:val="%1.%2.%3.%4.%5.%6.%7.%8"/>
      <w:lvlJc w:val="left"/>
      <w:pPr>
        <w:ind w:left="2700" w:hanging="1440"/>
      </w:pPr>
    </w:lvl>
    <w:lvl w:ilvl="8">
      <w:start w:val="1"/>
      <w:numFmt w:val="decimal"/>
      <w:lvlText w:val="%1.%2.%3.%4.%5.%6.%7.%8.%9"/>
      <w:lvlJc w:val="left"/>
      <w:pPr>
        <w:ind w:left="3240" w:hanging="1800"/>
      </w:pPr>
    </w:lvl>
  </w:abstractNum>
  <w:abstractNum w:abstractNumId="16" w15:restartNumberingAfterBreak="0">
    <w:nsid w:val="34073847"/>
    <w:multiLevelType w:val="multilevel"/>
    <w:tmpl w:val="962EF6A2"/>
    <w:lvl w:ilvl="0">
      <w:start w:val="1"/>
      <w:numFmt w:val="decimal"/>
      <w:lvlText w:val="%1."/>
      <w:lvlJc w:val="left"/>
      <w:pPr>
        <w:ind w:left="720" w:hanging="360"/>
      </w:pPr>
    </w:lvl>
    <w:lvl w:ilvl="1">
      <w:start w:val="2"/>
      <w:numFmt w:val="decimal"/>
      <w:isLgl/>
      <w:lvlText w:val="%1.%2"/>
      <w:lvlJc w:val="left"/>
      <w:pPr>
        <w:ind w:left="900" w:hanging="540"/>
      </w:pPr>
    </w:lvl>
    <w:lvl w:ilvl="2">
      <w:start w:val="4"/>
      <w:numFmt w:val="decimal"/>
      <w:isLgl/>
      <w:lvlText w:val="%1.%2.%3"/>
      <w:lvlJc w:val="left"/>
      <w:pPr>
        <w:ind w:left="72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3D385D42"/>
    <w:multiLevelType w:val="hybridMultilevel"/>
    <w:tmpl w:val="972E5BC8"/>
    <w:lvl w:ilvl="0" w:tplc="0421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18706EA"/>
    <w:multiLevelType w:val="hybridMultilevel"/>
    <w:tmpl w:val="9418FAFA"/>
    <w:lvl w:ilvl="0" w:tplc="7A882EE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A92ED1"/>
    <w:multiLevelType w:val="hybridMultilevel"/>
    <w:tmpl w:val="FF68FA80"/>
    <w:lvl w:ilvl="0" w:tplc="B8BA552C">
      <w:start w:val="1"/>
      <w:numFmt w:val="upp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944B97"/>
    <w:multiLevelType w:val="multilevel"/>
    <w:tmpl w:val="4A5C2AF8"/>
    <w:lvl w:ilvl="0">
      <w:start w:val="3"/>
      <w:numFmt w:val="decimal"/>
      <w:lvlText w:val="%1"/>
      <w:lvlJc w:val="left"/>
      <w:pPr>
        <w:ind w:left="660" w:hanging="660"/>
      </w:pPr>
    </w:lvl>
    <w:lvl w:ilvl="1">
      <w:start w:val="2"/>
      <w:numFmt w:val="decimal"/>
      <w:lvlText w:val="%1.%2"/>
      <w:lvlJc w:val="left"/>
      <w:pPr>
        <w:ind w:left="660" w:hanging="660"/>
      </w:pPr>
    </w:lvl>
    <w:lvl w:ilvl="2">
      <w:start w:val="6"/>
      <w:numFmt w:val="decimal"/>
      <w:lvlText w:val="%1.%2.%3"/>
      <w:lvlJc w:val="left"/>
      <w:pPr>
        <w:ind w:left="720" w:hanging="720"/>
      </w:pPr>
    </w:lvl>
    <w:lvl w:ilvl="3">
      <w:start w:val="4"/>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5842CCD"/>
    <w:multiLevelType w:val="hybridMultilevel"/>
    <w:tmpl w:val="209C6C10"/>
    <w:lvl w:ilvl="0" w:tplc="2BF6CC04">
      <w:start w:val="1"/>
      <w:numFmt w:val="upperLetter"/>
      <w:lvlText w:val="%1."/>
      <w:lvlJc w:val="left"/>
      <w:pPr>
        <w:ind w:left="1069" w:hanging="360"/>
      </w:pPr>
      <w:rPr>
        <w:rFonts w:ascii="Times New Roman" w:eastAsia="Calibri" w:hAnsi="Times New Roman" w:cs="Times New Roman"/>
      </w:rPr>
    </w:lvl>
    <w:lvl w:ilvl="1" w:tplc="04090019">
      <w:start w:val="1"/>
      <w:numFmt w:val="lowerLetter"/>
      <w:lvlText w:val="%2."/>
      <w:lvlJc w:val="left"/>
      <w:pPr>
        <w:ind w:left="1789" w:hanging="360"/>
      </w:pPr>
    </w:lvl>
    <w:lvl w:ilvl="2" w:tplc="0409001B">
      <w:start w:val="1"/>
      <w:numFmt w:val="lowerRoman"/>
      <w:lvlText w:val="%3."/>
      <w:lvlJc w:val="right"/>
      <w:pPr>
        <w:ind w:left="2509" w:hanging="180"/>
      </w:pPr>
    </w:lvl>
    <w:lvl w:ilvl="3" w:tplc="0409000F">
      <w:start w:val="1"/>
      <w:numFmt w:val="decimal"/>
      <w:lvlText w:val="%4."/>
      <w:lvlJc w:val="left"/>
      <w:pPr>
        <w:ind w:left="3229" w:hanging="360"/>
      </w:pPr>
    </w:lvl>
    <w:lvl w:ilvl="4" w:tplc="04090019">
      <w:start w:val="1"/>
      <w:numFmt w:val="lowerLetter"/>
      <w:lvlText w:val="%5."/>
      <w:lvlJc w:val="left"/>
      <w:pPr>
        <w:ind w:left="3949" w:hanging="360"/>
      </w:pPr>
    </w:lvl>
    <w:lvl w:ilvl="5" w:tplc="0409001B">
      <w:start w:val="1"/>
      <w:numFmt w:val="lowerRoman"/>
      <w:lvlText w:val="%6."/>
      <w:lvlJc w:val="right"/>
      <w:pPr>
        <w:ind w:left="4669" w:hanging="180"/>
      </w:pPr>
    </w:lvl>
    <w:lvl w:ilvl="6" w:tplc="0409000F">
      <w:start w:val="1"/>
      <w:numFmt w:val="decimal"/>
      <w:lvlText w:val="%7."/>
      <w:lvlJc w:val="left"/>
      <w:pPr>
        <w:ind w:left="5389" w:hanging="360"/>
      </w:pPr>
    </w:lvl>
    <w:lvl w:ilvl="7" w:tplc="04090019">
      <w:start w:val="1"/>
      <w:numFmt w:val="lowerLetter"/>
      <w:lvlText w:val="%8."/>
      <w:lvlJc w:val="left"/>
      <w:pPr>
        <w:ind w:left="6109" w:hanging="360"/>
      </w:pPr>
    </w:lvl>
    <w:lvl w:ilvl="8" w:tplc="0409001B">
      <w:start w:val="1"/>
      <w:numFmt w:val="lowerRoman"/>
      <w:lvlText w:val="%9."/>
      <w:lvlJc w:val="right"/>
      <w:pPr>
        <w:ind w:left="6829" w:hanging="180"/>
      </w:pPr>
    </w:lvl>
  </w:abstractNum>
  <w:abstractNum w:abstractNumId="22" w15:restartNumberingAfterBreak="0">
    <w:nsid w:val="462F3D41"/>
    <w:multiLevelType w:val="hybridMultilevel"/>
    <w:tmpl w:val="8550DB3A"/>
    <w:lvl w:ilvl="0" w:tplc="86F2542C">
      <w:start w:val="1"/>
      <w:numFmt w:val="decimal"/>
      <w:lvlText w:val="%1."/>
      <w:lvlJc w:val="left"/>
      <w:pPr>
        <w:ind w:left="1287" w:hanging="360"/>
      </w:pPr>
    </w:lvl>
    <w:lvl w:ilvl="1" w:tplc="04210019">
      <w:start w:val="1"/>
      <w:numFmt w:val="lowerLetter"/>
      <w:lvlText w:val="%2."/>
      <w:lvlJc w:val="left"/>
      <w:pPr>
        <w:ind w:left="2007" w:hanging="360"/>
      </w:pPr>
    </w:lvl>
    <w:lvl w:ilvl="2" w:tplc="0421001B">
      <w:start w:val="1"/>
      <w:numFmt w:val="lowerRoman"/>
      <w:lvlText w:val="%3."/>
      <w:lvlJc w:val="right"/>
      <w:pPr>
        <w:ind w:left="2727" w:hanging="180"/>
      </w:pPr>
    </w:lvl>
    <w:lvl w:ilvl="3" w:tplc="0421000F">
      <w:start w:val="1"/>
      <w:numFmt w:val="decimal"/>
      <w:lvlText w:val="%4."/>
      <w:lvlJc w:val="left"/>
      <w:pPr>
        <w:ind w:left="3447" w:hanging="360"/>
      </w:pPr>
    </w:lvl>
    <w:lvl w:ilvl="4" w:tplc="04210019">
      <w:start w:val="1"/>
      <w:numFmt w:val="lowerLetter"/>
      <w:lvlText w:val="%5."/>
      <w:lvlJc w:val="left"/>
      <w:pPr>
        <w:ind w:left="4167" w:hanging="360"/>
      </w:pPr>
    </w:lvl>
    <w:lvl w:ilvl="5" w:tplc="0421001B">
      <w:start w:val="1"/>
      <w:numFmt w:val="lowerRoman"/>
      <w:lvlText w:val="%6."/>
      <w:lvlJc w:val="right"/>
      <w:pPr>
        <w:ind w:left="4887" w:hanging="180"/>
      </w:pPr>
    </w:lvl>
    <w:lvl w:ilvl="6" w:tplc="0421000F">
      <w:start w:val="1"/>
      <w:numFmt w:val="decimal"/>
      <w:lvlText w:val="%7."/>
      <w:lvlJc w:val="left"/>
      <w:pPr>
        <w:ind w:left="5607" w:hanging="360"/>
      </w:pPr>
    </w:lvl>
    <w:lvl w:ilvl="7" w:tplc="04210019">
      <w:start w:val="1"/>
      <w:numFmt w:val="lowerLetter"/>
      <w:lvlText w:val="%8."/>
      <w:lvlJc w:val="left"/>
      <w:pPr>
        <w:ind w:left="6327" w:hanging="360"/>
      </w:pPr>
    </w:lvl>
    <w:lvl w:ilvl="8" w:tplc="0421001B">
      <w:start w:val="1"/>
      <w:numFmt w:val="lowerRoman"/>
      <w:lvlText w:val="%9."/>
      <w:lvlJc w:val="right"/>
      <w:pPr>
        <w:ind w:left="7047" w:hanging="180"/>
      </w:pPr>
    </w:lvl>
  </w:abstractNum>
  <w:abstractNum w:abstractNumId="23" w15:restartNumberingAfterBreak="0">
    <w:nsid w:val="47A96129"/>
    <w:multiLevelType w:val="hybridMultilevel"/>
    <w:tmpl w:val="C1AEE4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1E6F43"/>
    <w:multiLevelType w:val="hybridMultilevel"/>
    <w:tmpl w:val="58DA3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443EA"/>
    <w:multiLevelType w:val="hybridMultilevel"/>
    <w:tmpl w:val="D6CC0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7E043F"/>
    <w:multiLevelType w:val="multilevel"/>
    <w:tmpl w:val="0EDC567C"/>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AA12E2"/>
    <w:multiLevelType w:val="multilevel"/>
    <w:tmpl w:val="5CF6AA6E"/>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0F76D58"/>
    <w:multiLevelType w:val="multilevel"/>
    <w:tmpl w:val="2010764C"/>
    <w:lvl w:ilvl="0">
      <w:start w:val="1"/>
      <w:numFmt w:val="decimal"/>
      <w:lvlText w:val="%1."/>
      <w:lvlJc w:val="left"/>
      <w:pPr>
        <w:tabs>
          <w:tab w:val="num" w:pos="644"/>
        </w:tabs>
        <w:ind w:left="644" w:hanging="360"/>
      </w:pPr>
    </w:lvl>
    <w:lvl w:ilvl="1">
      <w:start w:val="1"/>
      <w:numFmt w:val="decimal"/>
      <w:lvlText w:val="%2."/>
      <w:lvlJc w:val="left"/>
      <w:pPr>
        <w:ind w:left="1495" w:hanging="360"/>
      </w:pPr>
    </w:lvl>
    <w:lvl w:ilvl="2">
      <w:start w:val="1"/>
      <w:numFmt w:val="lowerLetter"/>
      <w:lvlText w:val="%3."/>
      <w:lvlJc w:val="left"/>
      <w:pPr>
        <w:ind w:left="2160" w:hanging="360"/>
      </w:pPr>
    </w:lvl>
    <w:lvl w:ilvl="3">
      <w:start w:val="1"/>
      <w:numFmt w:val="upperRoman"/>
      <w:lvlText w:val="%4."/>
      <w:lvlJc w:val="left"/>
      <w:pPr>
        <w:ind w:left="3240" w:hanging="720"/>
      </w:pPr>
    </w:lvl>
    <w:lvl w:ilvl="4">
      <w:start w:val="1"/>
      <w:numFmt w:val="upperLetter"/>
      <w:lvlText w:val="%5."/>
      <w:lvlJc w:val="left"/>
      <w:pPr>
        <w:ind w:left="360" w:hanging="360"/>
      </w:pPr>
      <w:rPr>
        <w:rFonts w:ascii="Times New Roman" w:hAnsi="Times New Roman" w:cs="Times New Roman" w:hint="default"/>
        <w:i w:val="0"/>
        <w:sz w:val="24"/>
        <w:szCs w:val="24"/>
      </w:rPr>
    </w:lvl>
    <w:lvl w:ilvl="5">
      <w:start w:val="1"/>
      <w:numFmt w:val="lowerLetter"/>
      <w:lvlText w:val="%6."/>
      <w:lvlJc w:val="left"/>
      <w:pPr>
        <w:ind w:left="4320" w:hanging="360"/>
      </w:pPr>
      <w:rPr>
        <w:rFonts w:ascii="Times New Roman" w:hAnsi="Times New Roman" w:cs="Times New Roman" w:hint="default"/>
        <w:sz w:val="24"/>
        <w:szCs w:val="24"/>
      </w:rPr>
    </w:lvl>
    <w:lvl w:ilvl="6">
      <w:start w:val="1"/>
      <w:numFmt w:val="decimal"/>
      <w:lvlText w:val="%7."/>
      <w:lvlJc w:val="left"/>
      <w:pPr>
        <w:tabs>
          <w:tab w:val="num" w:pos="5040"/>
        </w:tabs>
        <w:ind w:left="5040" w:hanging="360"/>
      </w:pPr>
      <w:rPr>
        <w:i w:val="0"/>
      </w:r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54783AC9"/>
    <w:multiLevelType w:val="multilevel"/>
    <w:tmpl w:val="0DB89896"/>
    <w:lvl w:ilvl="0">
      <w:start w:val="1"/>
      <w:numFmt w:val="decimal"/>
      <w:lvlText w:val="%1."/>
      <w:lvlJc w:val="left"/>
      <w:pPr>
        <w:ind w:left="1129" w:hanging="360"/>
      </w:pPr>
      <w:rPr>
        <w:rFonts w:hint="default"/>
      </w:rPr>
    </w:lvl>
    <w:lvl w:ilvl="1">
      <w:start w:val="2"/>
      <w:numFmt w:val="decimal"/>
      <w:isLgl/>
      <w:lvlText w:val="%1.%2"/>
      <w:lvlJc w:val="left"/>
      <w:pPr>
        <w:ind w:left="1249" w:hanging="480"/>
      </w:pPr>
      <w:rPr>
        <w:rFonts w:hint="default"/>
      </w:rPr>
    </w:lvl>
    <w:lvl w:ilvl="2">
      <w:start w:val="4"/>
      <w:numFmt w:val="decimal"/>
      <w:isLgl/>
      <w:lvlText w:val="%1.%2.%3"/>
      <w:lvlJc w:val="left"/>
      <w:pPr>
        <w:ind w:left="1489" w:hanging="720"/>
      </w:pPr>
      <w:rPr>
        <w:rFonts w:hint="default"/>
      </w:rPr>
    </w:lvl>
    <w:lvl w:ilvl="3">
      <w:start w:val="1"/>
      <w:numFmt w:val="decimal"/>
      <w:isLgl/>
      <w:lvlText w:val="%1.%2.%3.%4"/>
      <w:lvlJc w:val="left"/>
      <w:pPr>
        <w:ind w:left="1489" w:hanging="720"/>
      </w:pPr>
      <w:rPr>
        <w:rFonts w:hint="default"/>
      </w:rPr>
    </w:lvl>
    <w:lvl w:ilvl="4">
      <w:start w:val="1"/>
      <w:numFmt w:val="decimal"/>
      <w:isLgl/>
      <w:lvlText w:val="%1.%2.%3.%4.%5"/>
      <w:lvlJc w:val="left"/>
      <w:pPr>
        <w:ind w:left="1849" w:hanging="1080"/>
      </w:pPr>
      <w:rPr>
        <w:rFonts w:hint="default"/>
      </w:rPr>
    </w:lvl>
    <w:lvl w:ilvl="5">
      <w:start w:val="1"/>
      <w:numFmt w:val="decimal"/>
      <w:isLgl/>
      <w:lvlText w:val="%1.%2.%3.%4.%5.%6"/>
      <w:lvlJc w:val="left"/>
      <w:pPr>
        <w:ind w:left="1849" w:hanging="1080"/>
      </w:pPr>
      <w:rPr>
        <w:rFonts w:hint="default"/>
      </w:rPr>
    </w:lvl>
    <w:lvl w:ilvl="6">
      <w:start w:val="1"/>
      <w:numFmt w:val="decimal"/>
      <w:isLgl/>
      <w:lvlText w:val="%1.%2.%3.%4.%5.%6.%7"/>
      <w:lvlJc w:val="left"/>
      <w:pPr>
        <w:ind w:left="2209" w:hanging="1440"/>
      </w:pPr>
      <w:rPr>
        <w:rFonts w:hint="default"/>
      </w:rPr>
    </w:lvl>
    <w:lvl w:ilvl="7">
      <w:start w:val="1"/>
      <w:numFmt w:val="decimal"/>
      <w:isLgl/>
      <w:lvlText w:val="%1.%2.%3.%4.%5.%6.%7.%8"/>
      <w:lvlJc w:val="left"/>
      <w:pPr>
        <w:ind w:left="2209" w:hanging="1440"/>
      </w:pPr>
      <w:rPr>
        <w:rFonts w:hint="default"/>
      </w:rPr>
    </w:lvl>
    <w:lvl w:ilvl="8">
      <w:start w:val="1"/>
      <w:numFmt w:val="decimal"/>
      <w:isLgl/>
      <w:lvlText w:val="%1.%2.%3.%4.%5.%6.%7.%8.%9"/>
      <w:lvlJc w:val="left"/>
      <w:pPr>
        <w:ind w:left="2569" w:hanging="1800"/>
      </w:pPr>
      <w:rPr>
        <w:rFonts w:hint="default"/>
      </w:rPr>
    </w:lvl>
  </w:abstractNum>
  <w:abstractNum w:abstractNumId="30" w15:restartNumberingAfterBreak="0">
    <w:nsid w:val="58C00BEA"/>
    <w:multiLevelType w:val="hybridMultilevel"/>
    <w:tmpl w:val="E2EADF1A"/>
    <w:lvl w:ilvl="0" w:tplc="7FB0ECE6">
      <w:start w:val="1"/>
      <w:numFmt w:val="upperLetter"/>
      <w:lvlText w:val="%1."/>
      <w:lvlJc w:val="left"/>
      <w:pPr>
        <w:ind w:left="720" w:hanging="360"/>
      </w:pPr>
      <w:rPr>
        <w:rFonts w:ascii="Times New Roman" w:eastAsia="Calibr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004A8"/>
    <w:multiLevelType w:val="hybridMultilevel"/>
    <w:tmpl w:val="5FB07FB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2" w15:restartNumberingAfterBreak="0">
    <w:nsid w:val="735841EF"/>
    <w:multiLevelType w:val="hybridMultilevel"/>
    <w:tmpl w:val="D6144176"/>
    <w:lvl w:ilvl="0" w:tplc="7CB236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A9B6718"/>
    <w:multiLevelType w:val="multilevel"/>
    <w:tmpl w:val="B91C00D8"/>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ascii="Times New Roman" w:eastAsia="Calibri" w:hAnsi="Times New Roman" w:cs="Times New Roman"/>
        <w:b w:val="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7BBB7ED1"/>
    <w:multiLevelType w:val="hybridMultilevel"/>
    <w:tmpl w:val="DBD40CEE"/>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E537B0F"/>
    <w:multiLevelType w:val="hybridMultilevel"/>
    <w:tmpl w:val="3044F320"/>
    <w:lvl w:ilvl="0" w:tplc="04090019">
      <w:start w:val="1"/>
      <w:numFmt w:val="lowerLetter"/>
      <w:lvlText w:val="%1."/>
      <w:lvlJc w:val="left"/>
      <w:pPr>
        <w:ind w:left="1854" w:hanging="360"/>
      </w:pPr>
    </w:lvl>
    <w:lvl w:ilvl="1" w:tplc="31C472E2">
      <w:start w:val="1"/>
      <w:numFmt w:val="decimal"/>
      <w:lvlText w:val="%2."/>
      <w:lvlJc w:val="left"/>
      <w:pPr>
        <w:ind w:left="2574" w:hanging="360"/>
      </w:pPr>
    </w:lvl>
    <w:lvl w:ilvl="2" w:tplc="A414422C">
      <w:start w:val="1"/>
      <w:numFmt w:val="decimal"/>
      <w:lvlText w:val="%3)"/>
      <w:lvlJc w:val="left"/>
      <w:pPr>
        <w:ind w:left="3474" w:hanging="36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num w:numId="1">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3"/>
  </w:num>
  <w:num w:numId="3">
    <w:abstractNumId w:val="34"/>
  </w:num>
  <w:num w:numId="4">
    <w:abstractNumId w:val="30"/>
  </w:num>
  <w:num w:numId="5">
    <w:abstractNumId w:val="18"/>
  </w:num>
  <w:num w:numId="6">
    <w:abstractNumId w:val="9"/>
  </w:num>
  <w:num w:numId="7">
    <w:abstractNumId w:val="24"/>
  </w:num>
  <w:num w:numId="8">
    <w:abstractNumId w:val="10"/>
    <w:lvlOverride w:ilvl="0">
      <w:startOverride w:val="3"/>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startOverride w:val="3"/>
    </w:lvlOverride>
    <w:lvlOverride w:ilvl="1">
      <w:startOverride w:val="2"/>
    </w:lvlOverride>
    <w:lvlOverride w:ilvl="2">
      <w:startOverride w:val="6"/>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8"/>
  </w:num>
  <w:num w:numId="25">
    <w:abstractNumId w:val="25"/>
  </w:num>
  <w:num w:numId="26">
    <w:abstractNumId w:val="2"/>
  </w:num>
  <w:num w:numId="27">
    <w:abstractNumId w:val="0"/>
  </w:num>
  <w:num w:numId="28">
    <w:abstractNumId w:val="11"/>
  </w:num>
  <w:num w:numId="29">
    <w:abstractNumId w:val="29"/>
  </w:num>
  <w:num w:numId="30">
    <w:abstractNumId w:val="32"/>
  </w:num>
  <w:num w:numId="31">
    <w:abstractNumId w:val="5"/>
  </w:num>
  <w:num w:numId="32">
    <w:abstractNumId w:val="26"/>
  </w:num>
  <w:num w:numId="33">
    <w:abstractNumId w:val="3"/>
  </w:num>
  <w:num w:numId="34">
    <w:abstractNumId w:val="27"/>
  </w:num>
  <w:num w:numId="35">
    <w:abstractNumId w:val="31"/>
  </w:num>
  <w:num w:numId="36">
    <w:abstractNumId w:val="12"/>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20E"/>
    <w:rsid w:val="00006853"/>
    <w:rsid w:val="0004044C"/>
    <w:rsid w:val="0006604F"/>
    <w:rsid w:val="00073192"/>
    <w:rsid w:val="00087B6C"/>
    <w:rsid w:val="000B3D6D"/>
    <w:rsid w:val="000E15EC"/>
    <w:rsid w:val="000E2A14"/>
    <w:rsid w:val="000F1925"/>
    <w:rsid w:val="0010125A"/>
    <w:rsid w:val="00111F2C"/>
    <w:rsid w:val="0012558E"/>
    <w:rsid w:val="0015548F"/>
    <w:rsid w:val="001626A9"/>
    <w:rsid w:val="00186437"/>
    <w:rsid w:val="001B3502"/>
    <w:rsid w:val="001D0C8E"/>
    <w:rsid w:val="001E0099"/>
    <w:rsid w:val="001F61F6"/>
    <w:rsid w:val="00200B20"/>
    <w:rsid w:val="00242A7A"/>
    <w:rsid w:val="0025398D"/>
    <w:rsid w:val="0027677D"/>
    <w:rsid w:val="002A3EDE"/>
    <w:rsid w:val="002B3E02"/>
    <w:rsid w:val="00305833"/>
    <w:rsid w:val="003107A8"/>
    <w:rsid w:val="00335736"/>
    <w:rsid w:val="003649A3"/>
    <w:rsid w:val="003F1CA2"/>
    <w:rsid w:val="00461B1A"/>
    <w:rsid w:val="00483FCB"/>
    <w:rsid w:val="004A622A"/>
    <w:rsid w:val="004C50C5"/>
    <w:rsid w:val="004F200D"/>
    <w:rsid w:val="00515802"/>
    <w:rsid w:val="00516164"/>
    <w:rsid w:val="00575863"/>
    <w:rsid w:val="005B0407"/>
    <w:rsid w:val="005B635A"/>
    <w:rsid w:val="006214B4"/>
    <w:rsid w:val="0062612D"/>
    <w:rsid w:val="0064749E"/>
    <w:rsid w:val="00652589"/>
    <w:rsid w:val="00656407"/>
    <w:rsid w:val="00673B0A"/>
    <w:rsid w:val="0068395C"/>
    <w:rsid w:val="00690C42"/>
    <w:rsid w:val="006C120E"/>
    <w:rsid w:val="00761CAF"/>
    <w:rsid w:val="00761EFC"/>
    <w:rsid w:val="00782315"/>
    <w:rsid w:val="007B12E2"/>
    <w:rsid w:val="007C245D"/>
    <w:rsid w:val="007D71DF"/>
    <w:rsid w:val="00813550"/>
    <w:rsid w:val="00814F8A"/>
    <w:rsid w:val="00827FB0"/>
    <w:rsid w:val="00833379"/>
    <w:rsid w:val="008B21EB"/>
    <w:rsid w:val="008D5BD0"/>
    <w:rsid w:val="008E6665"/>
    <w:rsid w:val="008F6B80"/>
    <w:rsid w:val="00911AB6"/>
    <w:rsid w:val="00945CAE"/>
    <w:rsid w:val="00957EF1"/>
    <w:rsid w:val="00963B79"/>
    <w:rsid w:val="009674B7"/>
    <w:rsid w:val="00992CEC"/>
    <w:rsid w:val="009C7A99"/>
    <w:rsid w:val="009E664D"/>
    <w:rsid w:val="00A21FCA"/>
    <w:rsid w:val="00A25092"/>
    <w:rsid w:val="00A4070F"/>
    <w:rsid w:val="00A72C1D"/>
    <w:rsid w:val="00AA2F84"/>
    <w:rsid w:val="00AB1A3C"/>
    <w:rsid w:val="00AB645E"/>
    <w:rsid w:val="00AF2D16"/>
    <w:rsid w:val="00B145C5"/>
    <w:rsid w:val="00B579E9"/>
    <w:rsid w:val="00B70850"/>
    <w:rsid w:val="00BE7216"/>
    <w:rsid w:val="00C17250"/>
    <w:rsid w:val="00C46ADB"/>
    <w:rsid w:val="00C77BB3"/>
    <w:rsid w:val="00CC2690"/>
    <w:rsid w:val="00CC43C3"/>
    <w:rsid w:val="00CE6F74"/>
    <w:rsid w:val="00D03439"/>
    <w:rsid w:val="00D41926"/>
    <w:rsid w:val="00D6200E"/>
    <w:rsid w:val="00DC01DD"/>
    <w:rsid w:val="00E069BD"/>
    <w:rsid w:val="00E10AB9"/>
    <w:rsid w:val="00E17B8F"/>
    <w:rsid w:val="00E2090A"/>
    <w:rsid w:val="00E5536B"/>
    <w:rsid w:val="00E568CD"/>
    <w:rsid w:val="00EA494B"/>
    <w:rsid w:val="00EB07FE"/>
    <w:rsid w:val="00EC01F7"/>
    <w:rsid w:val="00EC2CE6"/>
    <w:rsid w:val="00F92C5E"/>
    <w:rsid w:val="00FA3AAE"/>
    <w:rsid w:val="00FB3262"/>
    <w:rsid w:val="00FB6D14"/>
    <w:rsid w:val="00FF6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DF34FD"/>
  <w15:chartTrackingRefBased/>
  <w15:docId w15:val="{24A75420-1F65-4B53-82F5-433387E6B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skripsi Char"/>
    <w:basedOn w:val="DefaultParagraphFont"/>
    <w:link w:val="ListParagraph"/>
    <w:uiPriority w:val="34"/>
    <w:locked/>
    <w:rsid w:val="00A21FCA"/>
    <w:rPr>
      <w:rFonts w:ascii="Calibri" w:eastAsia="Calibri" w:hAnsi="Calibri" w:cs="Times New Roman"/>
    </w:rPr>
  </w:style>
  <w:style w:type="paragraph" w:styleId="ListParagraph">
    <w:name w:val="List Paragraph"/>
    <w:aliases w:val="skripsi"/>
    <w:basedOn w:val="Normal"/>
    <w:link w:val="ListParagraphChar"/>
    <w:uiPriority w:val="34"/>
    <w:qFormat/>
    <w:rsid w:val="00A21FCA"/>
    <w:pPr>
      <w:spacing w:before="60" w:after="0" w:line="240" w:lineRule="auto"/>
      <w:ind w:left="720"/>
      <w:contextualSpacing/>
    </w:pPr>
    <w:rPr>
      <w:rFonts w:ascii="Calibri" w:eastAsia="Calibri" w:hAnsi="Calibri" w:cs="Times New Roman"/>
    </w:rPr>
  </w:style>
  <w:style w:type="character" w:styleId="Strong">
    <w:name w:val="Strong"/>
    <w:basedOn w:val="DefaultParagraphFont"/>
    <w:uiPriority w:val="22"/>
    <w:qFormat/>
    <w:rsid w:val="00483FCB"/>
    <w:rPr>
      <w:b/>
      <w:bCs/>
    </w:rPr>
  </w:style>
  <w:style w:type="character" w:styleId="Hyperlink">
    <w:name w:val="Hyperlink"/>
    <w:basedOn w:val="DefaultParagraphFont"/>
    <w:uiPriority w:val="99"/>
    <w:unhideWhenUsed/>
    <w:rsid w:val="0062612D"/>
    <w:rPr>
      <w:color w:val="0563C1" w:themeColor="hyperlink"/>
      <w:u w:val="single"/>
    </w:rPr>
  </w:style>
  <w:style w:type="table" w:styleId="TableGrid">
    <w:name w:val="Table Grid"/>
    <w:basedOn w:val="TableNormal"/>
    <w:uiPriority w:val="39"/>
    <w:rsid w:val="00761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E2090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090A"/>
    <w:rPr>
      <w:rFonts w:ascii="Segoe UI" w:hAnsi="Segoe UI" w:cs="Segoe UI"/>
      <w:sz w:val="18"/>
      <w:szCs w:val="18"/>
    </w:rPr>
  </w:style>
  <w:style w:type="paragraph" w:styleId="Header">
    <w:name w:val="header"/>
    <w:basedOn w:val="Normal"/>
    <w:link w:val="HeaderChar"/>
    <w:uiPriority w:val="99"/>
    <w:unhideWhenUsed/>
    <w:rsid w:val="002767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7677D"/>
  </w:style>
  <w:style w:type="paragraph" w:styleId="Footer">
    <w:name w:val="footer"/>
    <w:basedOn w:val="Normal"/>
    <w:link w:val="FooterChar"/>
    <w:uiPriority w:val="99"/>
    <w:unhideWhenUsed/>
    <w:rsid w:val="002767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767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798140">
      <w:bodyDiv w:val="1"/>
      <w:marLeft w:val="0"/>
      <w:marRight w:val="0"/>
      <w:marTop w:val="0"/>
      <w:marBottom w:val="0"/>
      <w:divBdr>
        <w:top w:val="none" w:sz="0" w:space="0" w:color="auto"/>
        <w:left w:val="none" w:sz="0" w:space="0" w:color="auto"/>
        <w:bottom w:val="none" w:sz="0" w:space="0" w:color="auto"/>
        <w:right w:val="none" w:sz="0" w:space="0" w:color="auto"/>
      </w:divBdr>
    </w:div>
    <w:div w:id="34160102">
      <w:bodyDiv w:val="1"/>
      <w:marLeft w:val="0"/>
      <w:marRight w:val="0"/>
      <w:marTop w:val="0"/>
      <w:marBottom w:val="0"/>
      <w:divBdr>
        <w:top w:val="none" w:sz="0" w:space="0" w:color="auto"/>
        <w:left w:val="none" w:sz="0" w:space="0" w:color="auto"/>
        <w:bottom w:val="none" w:sz="0" w:space="0" w:color="auto"/>
        <w:right w:val="none" w:sz="0" w:space="0" w:color="auto"/>
      </w:divBdr>
    </w:div>
    <w:div w:id="369302518">
      <w:bodyDiv w:val="1"/>
      <w:marLeft w:val="0"/>
      <w:marRight w:val="0"/>
      <w:marTop w:val="0"/>
      <w:marBottom w:val="0"/>
      <w:divBdr>
        <w:top w:val="none" w:sz="0" w:space="0" w:color="auto"/>
        <w:left w:val="none" w:sz="0" w:space="0" w:color="auto"/>
        <w:bottom w:val="none" w:sz="0" w:space="0" w:color="auto"/>
        <w:right w:val="none" w:sz="0" w:space="0" w:color="auto"/>
      </w:divBdr>
    </w:div>
    <w:div w:id="555825540">
      <w:bodyDiv w:val="1"/>
      <w:marLeft w:val="0"/>
      <w:marRight w:val="0"/>
      <w:marTop w:val="0"/>
      <w:marBottom w:val="0"/>
      <w:divBdr>
        <w:top w:val="none" w:sz="0" w:space="0" w:color="auto"/>
        <w:left w:val="none" w:sz="0" w:space="0" w:color="auto"/>
        <w:bottom w:val="none" w:sz="0" w:space="0" w:color="auto"/>
        <w:right w:val="none" w:sz="0" w:space="0" w:color="auto"/>
      </w:divBdr>
    </w:div>
    <w:div w:id="671689411">
      <w:bodyDiv w:val="1"/>
      <w:marLeft w:val="0"/>
      <w:marRight w:val="0"/>
      <w:marTop w:val="0"/>
      <w:marBottom w:val="0"/>
      <w:divBdr>
        <w:top w:val="none" w:sz="0" w:space="0" w:color="auto"/>
        <w:left w:val="none" w:sz="0" w:space="0" w:color="auto"/>
        <w:bottom w:val="none" w:sz="0" w:space="0" w:color="auto"/>
        <w:right w:val="none" w:sz="0" w:space="0" w:color="auto"/>
      </w:divBdr>
    </w:div>
    <w:div w:id="815536722">
      <w:bodyDiv w:val="1"/>
      <w:marLeft w:val="0"/>
      <w:marRight w:val="0"/>
      <w:marTop w:val="0"/>
      <w:marBottom w:val="0"/>
      <w:divBdr>
        <w:top w:val="none" w:sz="0" w:space="0" w:color="auto"/>
        <w:left w:val="none" w:sz="0" w:space="0" w:color="auto"/>
        <w:bottom w:val="none" w:sz="0" w:space="0" w:color="auto"/>
        <w:right w:val="none" w:sz="0" w:space="0" w:color="auto"/>
      </w:divBdr>
    </w:div>
    <w:div w:id="854461769">
      <w:bodyDiv w:val="1"/>
      <w:marLeft w:val="0"/>
      <w:marRight w:val="0"/>
      <w:marTop w:val="0"/>
      <w:marBottom w:val="0"/>
      <w:divBdr>
        <w:top w:val="none" w:sz="0" w:space="0" w:color="auto"/>
        <w:left w:val="none" w:sz="0" w:space="0" w:color="auto"/>
        <w:bottom w:val="none" w:sz="0" w:space="0" w:color="auto"/>
        <w:right w:val="none" w:sz="0" w:space="0" w:color="auto"/>
      </w:divBdr>
    </w:div>
    <w:div w:id="1184782473">
      <w:bodyDiv w:val="1"/>
      <w:marLeft w:val="0"/>
      <w:marRight w:val="0"/>
      <w:marTop w:val="0"/>
      <w:marBottom w:val="0"/>
      <w:divBdr>
        <w:top w:val="none" w:sz="0" w:space="0" w:color="auto"/>
        <w:left w:val="none" w:sz="0" w:space="0" w:color="auto"/>
        <w:bottom w:val="none" w:sz="0" w:space="0" w:color="auto"/>
        <w:right w:val="none" w:sz="0" w:space="0" w:color="auto"/>
      </w:divBdr>
    </w:div>
    <w:div w:id="1421638516">
      <w:bodyDiv w:val="1"/>
      <w:marLeft w:val="0"/>
      <w:marRight w:val="0"/>
      <w:marTop w:val="0"/>
      <w:marBottom w:val="0"/>
      <w:divBdr>
        <w:top w:val="none" w:sz="0" w:space="0" w:color="auto"/>
        <w:left w:val="none" w:sz="0" w:space="0" w:color="auto"/>
        <w:bottom w:val="none" w:sz="0" w:space="0" w:color="auto"/>
        <w:right w:val="none" w:sz="0" w:space="0" w:color="auto"/>
      </w:divBdr>
    </w:div>
    <w:div w:id="1917133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nkmuamalat.co.id/struktur-organisasi" TargetMode="Externa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bankmuamalat.co.id/hubungan-investor/laporan-triwu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1450</TotalTime>
  <Pages>21</Pages>
  <Words>3394</Words>
  <Characters>19346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79</cp:revision>
  <cp:lastPrinted>2018-03-27T00:07:00Z</cp:lastPrinted>
  <dcterms:created xsi:type="dcterms:W3CDTF">2018-03-24T09:43:00Z</dcterms:created>
  <dcterms:modified xsi:type="dcterms:W3CDTF">2018-07-29T14:20:00Z</dcterms:modified>
</cp:coreProperties>
</file>